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F5" w:rsidRDefault="00FD5221" w:rsidP="0091129A">
      <w:pPr>
        <w:pStyle w:val="Immtitle"/>
      </w:pPr>
      <w:bookmarkStart w:id="0" w:name="_Toc234842777"/>
      <w:r>
        <w:t>Secondary School Vaccine Program</w:t>
      </w:r>
      <w:r w:rsidR="00E00CF5">
        <w:t xml:space="preserve">                     </w:t>
      </w:r>
    </w:p>
    <w:p w:rsidR="00E00CF5" w:rsidRDefault="00FD5221" w:rsidP="0091129A">
      <w:pPr>
        <w:pStyle w:val="Immtitle"/>
      </w:pPr>
      <w:r>
        <w:t>Agreement</w:t>
      </w:r>
      <w:r w:rsidR="00F8455E">
        <w:t xml:space="preserve"> 201</w:t>
      </w:r>
      <w:r w:rsidR="001F5D9E">
        <w:t>9</w:t>
      </w:r>
    </w:p>
    <w:p w:rsidR="00217F2D" w:rsidRDefault="00217F2D" w:rsidP="0091129A">
      <w:pPr>
        <w:pStyle w:val="Healthbody"/>
        <w:jc w:val="right"/>
      </w:pPr>
      <w:r>
        <w:t xml:space="preserve">The purpose of this agreement is to </w:t>
      </w:r>
      <w:r w:rsidR="00983153">
        <w:t>acknowledge</w:t>
      </w:r>
      <w:r w:rsidRPr="00105132">
        <w:t xml:space="preserve"> the roles and responsibilities between schools and </w:t>
      </w:r>
      <w:r>
        <w:t>local councils</w:t>
      </w:r>
      <w:r w:rsidRPr="00105132">
        <w:t xml:space="preserve"> to deliver the </w:t>
      </w:r>
      <w:r>
        <w:t>Secondary S</w:t>
      </w:r>
      <w:r w:rsidRPr="00105132">
        <w:t xml:space="preserve">chool </w:t>
      </w:r>
      <w:r>
        <w:t>Vaccine P</w:t>
      </w:r>
      <w:r w:rsidRPr="00105132">
        <w:t>rogram.</w:t>
      </w:r>
      <w:r>
        <w:t xml:space="preserve"> </w:t>
      </w:r>
    </w:p>
    <w:p w:rsidR="00BD2595" w:rsidRDefault="00BD2595" w:rsidP="0091129A">
      <w:pPr>
        <w:pStyle w:val="Immheading2"/>
        <w:jc w:val="right"/>
      </w:pPr>
    </w:p>
    <w:p w:rsidR="00FD5221" w:rsidRDefault="00FD5221" w:rsidP="0091129A">
      <w:pPr>
        <w:pStyle w:val="Immheading2"/>
        <w:jc w:val="right"/>
      </w:pPr>
      <w:r>
        <w:t>Agreement between:</w:t>
      </w:r>
    </w:p>
    <w:p w:rsidR="00FD5221" w:rsidRDefault="00FD5221" w:rsidP="0091129A">
      <w:pPr>
        <w:pStyle w:val="Immheading2"/>
        <w:jc w:val="right"/>
      </w:pPr>
    </w:p>
    <w:p w:rsidR="00FD5221" w:rsidRDefault="00E00CF5" w:rsidP="0091129A">
      <w:pPr>
        <w:pStyle w:val="Immheading2"/>
        <w:jc w:val="right"/>
      </w:pPr>
      <w:r>
        <w:t xml:space="preserve"> ___________________________</w:t>
      </w:r>
      <w:r w:rsidR="003659B9">
        <w:t>________</w:t>
      </w:r>
      <w:r>
        <w:t>_____</w:t>
      </w:r>
    </w:p>
    <w:p w:rsidR="00E00CF5" w:rsidRDefault="00185D58" w:rsidP="0091129A">
      <w:pPr>
        <w:pStyle w:val="Immheading3"/>
        <w:jc w:val="right"/>
      </w:pPr>
      <w:r>
        <w:t>Local council immunisation service</w:t>
      </w:r>
    </w:p>
    <w:tbl>
      <w:tblPr>
        <w:tblW w:w="4536" w:type="dxa"/>
        <w:tblInd w:w="4644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F54129" w:rsidRPr="00190B9F" w:rsidTr="0091129A">
        <w:tc>
          <w:tcPr>
            <w:tcW w:w="4536" w:type="dxa"/>
          </w:tcPr>
          <w:p w:rsidR="003659B9" w:rsidRDefault="003659B9" w:rsidP="0091129A">
            <w:pPr>
              <w:pStyle w:val="Immbody"/>
              <w:spacing w:before="120"/>
            </w:pPr>
          </w:p>
          <w:p w:rsidR="00F54129" w:rsidRPr="00190B9F" w:rsidRDefault="00F54129" w:rsidP="0091129A">
            <w:pPr>
              <w:pStyle w:val="Immbody"/>
              <w:spacing w:before="120"/>
            </w:pPr>
            <w:r w:rsidRPr="00190B9F">
              <w:t>Name</w:t>
            </w:r>
          </w:p>
        </w:tc>
      </w:tr>
      <w:tr w:rsidR="00F54129" w:rsidRPr="00190B9F" w:rsidTr="0091129A">
        <w:tc>
          <w:tcPr>
            <w:tcW w:w="4536" w:type="dxa"/>
          </w:tcPr>
          <w:p w:rsidR="00F54129" w:rsidRPr="00190B9F" w:rsidRDefault="00F54129" w:rsidP="0091129A">
            <w:pPr>
              <w:pStyle w:val="Immbody"/>
              <w:spacing w:before="120"/>
            </w:pPr>
            <w:r>
              <w:t>Phone</w:t>
            </w:r>
          </w:p>
        </w:tc>
      </w:tr>
      <w:tr w:rsidR="00F54129" w:rsidRPr="005D6E3A" w:rsidTr="0091129A">
        <w:tc>
          <w:tcPr>
            <w:tcW w:w="4536" w:type="dxa"/>
          </w:tcPr>
          <w:p w:rsidR="00F54129" w:rsidRPr="005D6E3A" w:rsidRDefault="00F54129" w:rsidP="0091129A">
            <w:pPr>
              <w:pStyle w:val="Immbody"/>
              <w:spacing w:before="120"/>
              <w:rPr>
                <w:rStyle w:val="MediumGrid11"/>
                <w:color w:val="auto"/>
              </w:rPr>
            </w:pPr>
            <w:r>
              <w:rPr>
                <w:rStyle w:val="MediumGrid11"/>
                <w:color w:val="auto"/>
              </w:rPr>
              <w:t>Email</w:t>
            </w:r>
          </w:p>
        </w:tc>
      </w:tr>
    </w:tbl>
    <w:p w:rsidR="00A468D6" w:rsidRDefault="00A468D6" w:rsidP="0091129A">
      <w:pPr>
        <w:pStyle w:val="Immheading2"/>
        <w:tabs>
          <w:tab w:val="left" w:pos="5490"/>
          <w:tab w:val="right" w:pos="9026"/>
        </w:tabs>
        <w:jc w:val="right"/>
      </w:pPr>
    </w:p>
    <w:p w:rsidR="00E00CF5" w:rsidRDefault="00FD5221" w:rsidP="0091129A">
      <w:pPr>
        <w:pStyle w:val="Immheading2"/>
        <w:tabs>
          <w:tab w:val="left" w:pos="5490"/>
          <w:tab w:val="right" w:pos="9026"/>
        </w:tabs>
        <w:jc w:val="right"/>
      </w:pPr>
      <w:r>
        <w:t>a</w:t>
      </w:r>
      <w:r w:rsidR="00E00CF5">
        <w:t>nd</w:t>
      </w:r>
    </w:p>
    <w:p w:rsidR="00FD5221" w:rsidRDefault="00FD5221" w:rsidP="0091129A">
      <w:pPr>
        <w:pStyle w:val="Immheading2"/>
        <w:tabs>
          <w:tab w:val="left" w:pos="5490"/>
          <w:tab w:val="right" w:pos="9026"/>
        </w:tabs>
        <w:jc w:val="right"/>
      </w:pPr>
    </w:p>
    <w:p w:rsidR="00E00CF5" w:rsidRDefault="00E00CF5" w:rsidP="0091129A">
      <w:pPr>
        <w:pStyle w:val="Immheading2"/>
        <w:jc w:val="right"/>
      </w:pPr>
      <w:r>
        <w:t>______________________________</w:t>
      </w:r>
      <w:r w:rsidR="003659B9">
        <w:t>__________</w:t>
      </w:r>
      <w:r>
        <w:t>_</w:t>
      </w:r>
    </w:p>
    <w:p w:rsidR="0091129A" w:rsidRDefault="0091129A" w:rsidP="0091129A">
      <w:pPr>
        <w:pStyle w:val="Immheading3"/>
        <w:jc w:val="right"/>
      </w:pPr>
      <w:r>
        <w:t>School</w:t>
      </w:r>
    </w:p>
    <w:tbl>
      <w:tblPr>
        <w:tblW w:w="4536" w:type="dxa"/>
        <w:tblInd w:w="4644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91129A" w:rsidRPr="00190B9F" w:rsidTr="0091129A">
        <w:tc>
          <w:tcPr>
            <w:tcW w:w="4536" w:type="dxa"/>
          </w:tcPr>
          <w:p w:rsidR="0091129A" w:rsidRDefault="0091129A" w:rsidP="00133095">
            <w:pPr>
              <w:pStyle w:val="Immbody"/>
              <w:spacing w:before="120"/>
            </w:pPr>
          </w:p>
          <w:p w:rsidR="0091129A" w:rsidRPr="00190B9F" w:rsidRDefault="0091129A" w:rsidP="00133095">
            <w:pPr>
              <w:pStyle w:val="Immbody"/>
              <w:spacing w:before="120"/>
            </w:pPr>
            <w:r w:rsidRPr="00190B9F">
              <w:t>Name</w:t>
            </w:r>
          </w:p>
        </w:tc>
      </w:tr>
      <w:tr w:rsidR="0091129A" w:rsidRPr="00190B9F" w:rsidTr="0091129A">
        <w:tc>
          <w:tcPr>
            <w:tcW w:w="4536" w:type="dxa"/>
          </w:tcPr>
          <w:p w:rsidR="0091129A" w:rsidRPr="00190B9F" w:rsidRDefault="0091129A" w:rsidP="00133095">
            <w:pPr>
              <w:pStyle w:val="Immbody"/>
              <w:spacing w:before="120"/>
            </w:pPr>
            <w:r>
              <w:t>Phone</w:t>
            </w:r>
          </w:p>
        </w:tc>
      </w:tr>
      <w:tr w:rsidR="0091129A" w:rsidRPr="005D6E3A" w:rsidTr="0091129A">
        <w:tc>
          <w:tcPr>
            <w:tcW w:w="4536" w:type="dxa"/>
          </w:tcPr>
          <w:p w:rsidR="0091129A" w:rsidRPr="005D6E3A" w:rsidRDefault="0091129A" w:rsidP="00133095">
            <w:pPr>
              <w:pStyle w:val="Immbody"/>
              <w:spacing w:before="120"/>
              <w:rPr>
                <w:rStyle w:val="MediumGrid11"/>
                <w:color w:val="auto"/>
              </w:rPr>
            </w:pPr>
            <w:r>
              <w:rPr>
                <w:rStyle w:val="MediumGrid11"/>
                <w:color w:val="auto"/>
              </w:rPr>
              <w:t>Email</w:t>
            </w:r>
          </w:p>
        </w:tc>
      </w:tr>
    </w:tbl>
    <w:p w:rsidR="00217F2D" w:rsidRDefault="00217F2D" w:rsidP="0091129A">
      <w:pPr>
        <w:spacing w:after="0" w:line="240" w:lineRule="auto"/>
        <w:jc w:val="right"/>
        <w:rPr>
          <w:rFonts w:ascii="Arial" w:eastAsia="Times New Roman" w:hAnsi="Arial"/>
          <w:color w:val="0073CF"/>
          <w:sz w:val="44"/>
          <w:szCs w:val="44"/>
        </w:rPr>
      </w:pPr>
      <w:r>
        <w:br w:type="page"/>
      </w:r>
    </w:p>
    <w:p w:rsidR="0091129A" w:rsidRDefault="0091129A" w:rsidP="000724BA">
      <w:pPr>
        <w:pStyle w:val="Immheading3"/>
        <w:spacing w:before="100" w:beforeAutospacing="1" w:after="100" w:afterAutospacing="1"/>
        <w:rPr>
          <w:color w:val="0073CF"/>
          <w:sz w:val="28"/>
        </w:rPr>
      </w:pPr>
    </w:p>
    <w:p w:rsidR="00217F2D" w:rsidRPr="00F6090C" w:rsidRDefault="00217F2D" w:rsidP="000724BA">
      <w:pPr>
        <w:pStyle w:val="Immheading3"/>
        <w:spacing w:before="100" w:beforeAutospacing="1" w:after="100" w:afterAutospacing="1"/>
        <w:rPr>
          <w:color w:val="0073CF"/>
          <w:sz w:val="28"/>
        </w:rPr>
      </w:pPr>
      <w:r w:rsidRPr="00F6090C">
        <w:rPr>
          <w:color w:val="0073CF"/>
          <w:sz w:val="28"/>
        </w:rPr>
        <w:t>Signature</w:t>
      </w:r>
    </w:p>
    <w:p w:rsidR="00217F2D" w:rsidRPr="0094666F" w:rsidRDefault="00217F2D" w:rsidP="00217F2D">
      <w:pPr>
        <w:pStyle w:val="Healthbody"/>
        <w:spacing w:line="240" w:lineRule="auto"/>
      </w:pPr>
      <w:r w:rsidRPr="0094666F">
        <w:t xml:space="preserve">I have read and understood the </w:t>
      </w:r>
      <w:r>
        <w:t>Secondary School Vaccine Program A</w:t>
      </w:r>
      <w:r w:rsidRPr="0094666F">
        <w:t>greement and confirm that:</w:t>
      </w:r>
    </w:p>
    <w:p w:rsidR="00217F2D" w:rsidRPr="0094666F" w:rsidRDefault="00217F2D" w:rsidP="00217F2D">
      <w:pPr>
        <w:pStyle w:val="Healthbullet1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94666F">
        <w:rPr>
          <w:rFonts w:ascii="Arial" w:hAnsi="Arial" w:cs="Arial"/>
          <w:sz w:val="20"/>
          <w:szCs w:val="20"/>
        </w:rPr>
        <w:t xml:space="preserve">the allocated </w:t>
      </w:r>
      <w:r>
        <w:rPr>
          <w:rFonts w:ascii="Arial" w:hAnsi="Arial" w:cs="Arial"/>
          <w:sz w:val="20"/>
          <w:szCs w:val="20"/>
        </w:rPr>
        <w:t xml:space="preserve">vaccination </w:t>
      </w:r>
      <w:r w:rsidRPr="0094666F">
        <w:rPr>
          <w:rFonts w:ascii="Arial" w:hAnsi="Arial" w:cs="Arial"/>
          <w:sz w:val="20"/>
          <w:szCs w:val="20"/>
        </w:rPr>
        <w:t>dates are suitable, and</w:t>
      </w:r>
    </w:p>
    <w:p w:rsidR="00217F2D" w:rsidRDefault="00217F2D" w:rsidP="00217F2D">
      <w:pPr>
        <w:pStyle w:val="Healthbullet1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94666F">
        <w:rPr>
          <w:rFonts w:ascii="Arial" w:hAnsi="Arial" w:cs="Arial"/>
          <w:sz w:val="20"/>
          <w:szCs w:val="20"/>
        </w:rPr>
        <w:t xml:space="preserve">all necessary arrangements will be put into place in accordance with the </w:t>
      </w:r>
      <w:r>
        <w:rPr>
          <w:rFonts w:ascii="Arial" w:hAnsi="Arial" w:cs="Arial"/>
          <w:sz w:val="20"/>
          <w:szCs w:val="20"/>
        </w:rPr>
        <w:t>vaccination</w:t>
      </w:r>
      <w:r w:rsidRPr="0094666F">
        <w:rPr>
          <w:rFonts w:ascii="Arial" w:hAnsi="Arial" w:cs="Arial"/>
          <w:sz w:val="20"/>
          <w:szCs w:val="20"/>
        </w:rPr>
        <w:t xml:space="preserve"> area checklist attached at the end of this agreement.</w:t>
      </w:r>
    </w:p>
    <w:p w:rsidR="00796935" w:rsidRDefault="00796935" w:rsidP="000724BA">
      <w:pPr>
        <w:pStyle w:val="Healthbullet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50" w:type="dxa"/>
        <w:tblLook w:val="00A0" w:firstRow="1" w:lastRow="0" w:firstColumn="1" w:lastColumn="0" w:noHBand="0" w:noVBand="0"/>
      </w:tblPr>
      <w:tblGrid>
        <w:gridCol w:w="3969"/>
        <w:gridCol w:w="820"/>
        <w:gridCol w:w="4177"/>
      </w:tblGrid>
      <w:tr w:rsidR="00BD2595" w:rsidRPr="00190B9F" w:rsidTr="00133095">
        <w:tc>
          <w:tcPr>
            <w:tcW w:w="4111" w:type="dxa"/>
          </w:tcPr>
          <w:p w:rsidR="003659B9" w:rsidRDefault="003659B9" w:rsidP="00133095">
            <w:pPr>
              <w:pStyle w:val="Immbody"/>
              <w:rPr>
                <w:b/>
                <w:sz w:val="22"/>
                <w:szCs w:val="24"/>
              </w:rPr>
            </w:pPr>
          </w:p>
          <w:p w:rsidR="00BD2595" w:rsidRPr="00190B9F" w:rsidRDefault="00BD2595" w:rsidP="00133095">
            <w:pPr>
              <w:pStyle w:val="Immbody"/>
              <w:rPr>
                <w:b/>
                <w:sz w:val="24"/>
                <w:szCs w:val="24"/>
              </w:rPr>
            </w:pPr>
            <w:r w:rsidRPr="00ED41F3">
              <w:rPr>
                <w:b/>
                <w:sz w:val="22"/>
                <w:szCs w:val="24"/>
              </w:rPr>
              <w:t>School principal</w:t>
            </w:r>
          </w:p>
        </w:tc>
        <w:tc>
          <w:tcPr>
            <w:tcW w:w="850" w:type="dxa"/>
          </w:tcPr>
          <w:p w:rsidR="00BD2595" w:rsidRPr="00190B9F" w:rsidRDefault="00BD2595" w:rsidP="00133095">
            <w:pPr>
              <w:pStyle w:val="Immbody"/>
              <w:rPr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3659B9" w:rsidRDefault="003659B9" w:rsidP="00133095">
            <w:pPr>
              <w:pStyle w:val="Immbody"/>
              <w:rPr>
                <w:b/>
                <w:sz w:val="22"/>
                <w:szCs w:val="24"/>
              </w:rPr>
            </w:pPr>
          </w:p>
          <w:p w:rsidR="00BD2595" w:rsidRPr="00190B9F" w:rsidRDefault="00BD2595" w:rsidP="00133095">
            <w:pPr>
              <w:pStyle w:val="Immbody"/>
              <w:rPr>
                <w:b/>
                <w:sz w:val="24"/>
                <w:szCs w:val="24"/>
              </w:rPr>
            </w:pPr>
            <w:r w:rsidRPr="00ED41F3">
              <w:rPr>
                <w:b/>
                <w:sz w:val="22"/>
                <w:szCs w:val="24"/>
              </w:rPr>
              <w:t>School immunisation coordinator</w:t>
            </w:r>
          </w:p>
        </w:tc>
      </w:tr>
      <w:tr w:rsidR="00BD2595" w:rsidRPr="00190B9F" w:rsidTr="00133095">
        <w:tc>
          <w:tcPr>
            <w:tcW w:w="4111" w:type="dxa"/>
          </w:tcPr>
          <w:p w:rsidR="00BD2595" w:rsidRPr="00190B9F" w:rsidRDefault="00BD2595" w:rsidP="00133095">
            <w:pPr>
              <w:pStyle w:val="Immbody"/>
              <w:spacing w:before="120"/>
            </w:pPr>
            <w:r w:rsidRPr="00190B9F">
              <w:t>Name</w:t>
            </w:r>
          </w:p>
        </w:tc>
        <w:tc>
          <w:tcPr>
            <w:tcW w:w="850" w:type="dxa"/>
          </w:tcPr>
          <w:p w:rsidR="00BD2595" w:rsidRPr="00190B9F" w:rsidRDefault="00BD2595" w:rsidP="00133095">
            <w:pPr>
              <w:pStyle w:val="Immbody"/>
              <w:spacing w:before="120"/>
            </w:pPr>
          </w:p>
        </w:tc>
        <w:tc>
          <w:tcPr>
            <w:tcW w:w="4303" w:type="dxa"/>
          </w:tcPr>
          <w:p w:rsidR="00BD2595" w:rsidRPr="00190B9F" w:rsidRDefault="00BD2595" w:rsidP="00133095">
            <w:pPr>
              <w:pStyle w:val="Immbody"/>
              <w:spacing w:before="120"/>
            </w:pPr>
            <w:r w:rsidRPr="00190B9F">
              <w:t>Name</w:t>
            </w:r>
          </w:p>
        </w:tc>
      </w:tr>
      <w:tr w:rsidR="00BD2595" w:rsidRPr="00190B9F" w:rsidTr="00133095">
        <w:tc>
          <w:tcPr>
            <w:tcW w:w="4111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</w:pPr>
          </w:p>
        </w:tc>
        <w:tc>
          <w:tcPr>
            <w:tcW w:w="850" w:type="dxa"/>
          </w:tcPr>
          <w:p w:rsidR="00BD2595" w:rsidRPr="00190B9F" w:rsidRDefault="00BD2595" w:rsidP="00133095">
            <w:pPr>
              <w:pStyle w:val="Immbody"/>
            </w:pPr>
          </w:p>
        </w:tc>
        <w:tc>
          <w:tcPr>
            <w:tcW w:w="4303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</w:pPr>
          </w:p>
        </w:tc>
      </w:tr>
      <w:tr w:rsidR="00BD2595" w:rsidRPr="00190B9F" w:rsidTr="00133095">
        <w:tc>
          <w:tcPr>
            <w:tcW w:w="4111" w:type="dxa"/>
            <w:tcBorders>
              <w:top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spacing w:before="120"/>
            </w:pPr>
            <w:r w:rsidRPr="00190B9F">
              <w:t>Signature</w:t>
            </w:r>
          </w:p>
        </w:tc>
        <w:tc>
          <w:tcPr>
            <w:tcW w:w="850" w:type="dxa"/>
          </w:tcPr>
          <w:p w:rsidR="00BD2595" w:rsidRPr="00190B9F" w:rsidRDefault="00BD2595" w:rsidP="00133095">
            <w:pPr>
              <w:pStyle w:val="Immbody"/>
              <w:spacing w:before="120"/>
            </w:pPr>
          </w:p>
        </w:tc>
        <w:tc>
          <w:tcPr>
            <w:tcW w:w="4303" w:type="dxa"/>
            <w:tcBorders>
              <w:top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spacing w:before="120"/>
            </w:pPr>
            <w:r w:rsidRPr="00190B9F">
              <w:t>Signature</w:t>
            </w:r>
          </w:p>
        </w:tc>
      </w:tr>
      <w:tr w:rsidR="00BD2595" w:rsidRPr="00190B9F" w:rsidTr="00133095">
        <w:tc>
          <w:tcPr>
            <w:tcW w:w="4111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rPr>
                <w:i/>
              </w:rPr>
            </w:pPr>
          </w:p>
        </w:tc>
        <w:tc>
          <w:tcPr>
            <w:tcW w:w="850" w:type="dxa"/>
          </w:tcPr>
          <w:p w:rsidR="00BD2595" w:rsidRPr="00190B9F" w:rsidRDefault="00BD2595" w:rsidP="00133095">
            <w:pPr>
              <w:pStyle w:val="Immbody"/>
            </w:pPr>
          </w:p>
        </w:tc>
        <w:tc>
          <w:tcPr>
            <w:tcW w:w="4303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rPr>
                <w:i/>
              </w:rPr>
            </w:pPr>
          </w:p>
        </w:tc>
      </w:tr>
      <w:tr w:rsidR="00BD2595" w:rsidRPr="00190B9F" w:rsidTr="00133095">
        <w:tc>
          <w:tcPr>
            <w:tcW w:w="4111" w:type="dxa"/>
            <w:tcBorders>
              <w:top w:val="single" w:sz="4" w:space="0" w:color="auto"/>
            </w:tcBorders>
          </w:tcPr>
          <w:p w:rsidR="00BD2595" w:rsidRPr="005D6E3A" w:rsidRDefault="00BD2595" w:rsidP="00133095">
            <w:pPr>
              <w:pStyle w:val="Immbody"/>
              <w:spacing w:before="120"/>
              <w:rPr>
                <w:rStyle w:val="MediumGrid11"/>
                <w:color w:val="auto"/>
              </w:rPr>
            </w:pPr>
            <w:r w:rsidRPr="005D6E3A">
              <w:rPr>
                <w:rStyle w:val="MediumGrid11"/>
                <w:color w:val="auto"/>
              </w:rPr>
              <w:t>Date</w:t>
            </w:r>
          </w:p>
        </w:tc>
        <w:tc>
          <w:tcPr>
            <w:tcW w:w="850" w:type="dxa"/>
          </w:tcPr>
          <w:p w:rsidR="00BD2595" w:rsidRPr="00190B9F" w:rsidRDefault="00BD2595" w:rsidP="00133095">
            <w:pPr>
              <w:pStyle w:val="Immbody"/>
              <w:spacing w:before="120"/>
            </w:pPr>
          </w:p>
        </w:tc>
        <w:tc>
          <w:tcPr>
            <w:tcW w:w="4303" w:type="dxa"/>
            <w:tcBorders>
              <w:top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spacing w:before="120"/>
            </w:pPr>
            <w:r w:rsidRPr="00190B9F">
              <w:t>Date</w:t>
            </w:r>
          </w:p>
        </w:tc>
      </w:tr>
      <w:tr w:rsidR="00BD2595" w:rsidRPr="00190B9F" w:rsidTr="00133095">
        <w:tc>
          <w:tcPr>
            <w:tcW w:w="4111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rPr>
                <w:rStyle w:val="MediumGrid11"/>
              </w:rPr>
            </w:pPr>
          </w:p>
        </w:tc>
        <w:tc>
          <w:tcPr>
            <w:tcW w:w="850" w:type="dxa"/>
          </w:tcPr>
          <w:p w:rsidR="00BD2595" w:rsidRPr="00190B9F" w:rsidRDefault="00BD2595" w:rsidP="00133095">
            <w:pPr>
              <w:pStyle w:val="Immbody"/>
            </w:pPr>
          </w:p>
        </w:tc>
        <w:tc>
          <w:tcPr>
            <w:tcW w:w="4303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</w:pPr>
          </w:p>
        </w:tc>
      </w:tr>
    </w:tbl>
    <w:p w:rsidR="00BD2595" w:rsidRDefault="00BD2595" w:rsidP="00BD2595">
      <w:pPr>
        <w:pStyle w:val="Healthbullet1"/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50" w:type="dxa"/>
        <w:tblLook w:val="00A0" w:firstRow="1" w:lastRow="0" w:firstColumn="1" w:lastColumn="0" w:noHBand="0" w:noVBand="0"/>
      </w:tblPr>
      <w:tblGrid>
        <w:gridCol w:w="4394"/>
        <w:gridCol w:w="816"/>
      </w:tblGrid>
      <w:tr w:rsidR="00BD2595" w:rsidRPr="00190B9F" w:rsidTr="00BD2595">
        <w:tc>
          <w:tcPr>
            <w:tcW w:w="4394" w:type="dxa"/>
          </w:tcPr>
          <w:p w:rsidR="00BD2595" w:rsidRDefault="00BD2595" w:rsidP="00133095">
            <w:pPr>
              <w:pStyle w:val="Immbody"/>
              <w:rPr>
                <w:b/>
                <w:sz w:val="24"/>
                <w:szCs w:val="24"/>
              </w:rPr>
            </w:pPr>
          </w:p>
          <w:p w:rsidR="00BD2595" w:rsidRPr="00190B9F" w:rsidRDefault="00BD2595" w:rsidP="00133095">
            <w:pPr>
              <w:pStyle w:val="Immbody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Local council immunisation service</w:t>
            </w:r>
          </w:p>
        </w:tc>
        <w:tc>
          <w:tcPr>
            <w:tcW w:w="816" w:type="dxa"/>
          </w:tcPr>
          <w:p w:rsidR="00BD2595" w:rsidRPr="00190B9F" w:rsidRDefault="00BD2595" w:rsidP="00133095">
            <w:pPr>
              <w:pStyle w:val="Immbody"/>
              <w:rPr>
                <w:b/>
                <w:sz w:val="24"/>
                <w:szCs w:val="24"/>
              </w:rPr>
            </w:pPr>
          </w:p>
        </w:tc>
      </w:tr>
      <w:tr w:rsidR="00BD2595" w:rsidRPr="00190B9F" w:rsidTr="00BD2595">
        <w:tc>
          <w:tcPr>
            <w:tcW w:w="4394" w:type="dxa"/>
          </w:tcPr>
          <w:p w:rsidR="00BD2595" w:rsidRPr="00190B9F" w:rsidRDefault="00BD2595" w:rsidP="00133095">
            <w:pPr>
              <w:pStyle w:val="Immbody"/>
              <w:spacing w:before="120"/>
            </w:pPr>
            <w:r w:rsidRPr="00190B9F">
              <w:t>Name</w:t>
            </w:r>
          </w:p>
        </w:tc>
        <w:tc>
          <w:tcPr>
            <w:tcW w:w="816" w:type="dxa"/>
          </w:tcPr>
          <w:p w:rsidR="00BD2595" w:rsidRPr="00190B9F" w:rsidRDefault="00BD2595" w:rsidP="00133095">
            <w:pPr>
              <w:pStyle w:val="Immbody"/>
              <w:spacing w:before="120"/>
            </w:pPr>
          </w:p>
        </w:tc>
      </w:tr>
      <w:tr w:rsidR="00BD2595" w:rsidRPr="00190B9F" w:rsidTr="00BD2595">
        <w:tc>
          <w:tcPr>
            <w:tcW w:w="4394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</w:pPr>
          </w:p>
        </w:tc>
        <w:tc>
          <w:tcPr>
            <w:tcW w:w="816" w:type="dxa"/>
          </w:tcPr>
          <w:p w:rsidR="00BD2595" w:rsidRPr="00190B9F" w:rsidRDefault="00BD2595" w:rsidP="00133095">
            <w:pPr>
              <w:pStyle w:val="Immbody"/>
            </w:pPr>
          </w:p>
        </w:tc>
      </w:tr>
      <w:tr w:rsidR="00BD2595" w:rsidRPr="00190B9F" w:rsidTr="00BD2595">
        <w:tc>
          <w:tcPr>
            <w:tcW w:w="4394" w:type="dxa"/>
            <w:tcBorders>
              <w:top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spacing w:before="120"/>
            </w:pPr>
            <w:r w:rsidRPr="00190B9F">
              <w:t>Signature</w:t>
            </w:r>
          </w:p>
        </w:tc>
        <w:tc>
          <w:tcPr>
            <w:tcW w:w="816" w:type="dxa"/>
          </w:tcPr>
          <w:p w:rsidR="00BD2595" w:rsidRPr="00190B9F" w:rsidRDefault="00BD2595" w:rsidP="00133095">
            <w:pPr>
              <w:pStyle w:val="Immbody"/>
              <w:spacing w:before="120"/>
            </w:pPr>
          </w:p>
        </w:tc>
      </w:tr>
      <w:tr w:rsidR="00BD2595" w:rsidRPr="00190B9F" w:rsidTr="00BD2595">
        <w:tc>
          <w:tcPr>
            <w:tcW w:w="4394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rPr>
                <w:i/>
              </w:rPr>
            </w:pPr>
          </w:p>
        </w:tc>
        <w:tc>
          <w:tcPr>
            <w:tcW w:w="816" w:type="dxa"/>
          </w:tcPr>
          <w:p w:rsidR="00BD2595" w:rsidRPr="00190B9F" w:rsidRDefault="00BD2595" w:rsidP="00133095">
            <w:pPr>
              <w:pStyle w:val="Immbody"/>
            </w:pPr>
          </w:p>
        </w:tc>
      </w:tr>
      <w:tr w:rsidR="00BD2595" w:rsidRPr="00190B9F" w:rsidTr="00BD2595">
        <w:tc>
          <w:tcPr>
            <w:tcW w:w="4394" w:type="dxa"/>
            <w:tcBorders>
              <w:top w:val="single" w:sz="4" w:space="0" w:color="auto"/>
            </w:tcBorders>
          </w:tcPr>
          <w:p w:rsidR="00BD2595" w:rsidRPr="005D6E3A" w:rsidRDefault="00BD2595" w:rsidP="00133095">
            <w:pPr>
              <w:pStyle w:val="Immbody"/>
              <w:spacing w:before="120"/>
              <w:rPr>
                <w:rStyle w:val="MediumGrid11"/>
                <w:color w:val="auto"/>
              </w:rPr>
            </w:pPr>
            <w:r w:rsidRPr="005D6E3A">
              <w:rPr>
                <w:rStyle w:val="MediumGrid11"/>
                <w:color w:val="auto"/>
              </w:rPr>
              <w:t>Date</w:t>
            </w:r>
          </w:p>
        </w:tc>
        <w:tc>
          <w:tcPr>
            <w:tcW w:w="816" w:type="dxa"/>
          </w:tcPr>
          <w:p w:rsidR="00BD2595" w:rsidRPr="00190B9F" w:rsidRDefault="00BD2595" w:rsidP="00133095">
            <w:pPr>
              <w:pStyle w:val="Immbody"/>
              <w:spacing w:before="120"/>
            </w:pPr>
          </w:p>
        </w:tc>
      </w:tr>
      <w:tr w:rsidR="00BD2595" w:rsidRPr="00190B9F" w:rsidTr="00BD2595">
        <w:tc>
          <w:tcPr>
            <w:tcW w:w="4394" w:type="dxa"/>
            <w:tcBorders>
              <w:bottom w:val="single" w:sz="4" w:space="0" w:color="auto"/>
            </w:tcBorders>
          </w:tcPr>
          <w:p w:rsidR="00BD2595" w:rsidRPr="00190B9F" w:rsidRDefault="00BD2595" w:rsidP="00133095">
            <w:pPr>
              <w:pStyle w:val="Immbody"/>
              <w:rPr>
                <w:rStyle w:val="MediumGrid11"/>
              </w:rPr>
            </w:pPr>
          </w:p>
        </w:tc>
        <w:tc>
          <w:tcPr>
            <w:tcW w:w="816" w:type="dxa"/>
          </w:tcPr>
          <w:p w:rsidR="00BD2595" w:rsidRPr="00190B9F" w:rsidRDefault="00BD2595" w:rsidP="00133095">
            <w:pPr>
              <w:pStyle w:val="Immbody"/>
            </w:pPr>
          </w:p>
        </w:tc>
      </w:tr>
    </w:tbl>
    <w:p w:rsidR="00BD2595" w:rsidRDefault="00BD2595" w:rsidP="00BD2595">
      <w:pPr>
        <w:pStyle w:val="Healthbullet1"/>
        <w:spacing w:line="276" w:lineRule="auto"/>
        <w:rPr>
          <w:rFonts w:ascii="Arial" w:hAnsi="Arial" w:cs="Arial"/>
          <w:b/>
          <w:sz w:val="20"/>
          <w:szCs w:val="20"/>
        </w:rPr>
      </w:pPr>
    </w:p>
    <w:p w:rsidR="00217F2D" w:rsidRDefault="00217F2D" w:rsidP="00217F2D">
      <w:pPr>
        <w:pStyle w:val="Immheading3"/>
      </w:pPr>
    </w:p>
    <w:p w:rsidR="00ED41F3" w:rsidRDefault="00ED41F3" w:rsidP="00217F2D">
      <w:pPr>
        <w:pStyle w:val="Immheading2"/>
        <w:spacing w:after="0" w:line="240" w:lineRule="auto"/>
      </w:pPr>
    </w:p>
    <w:p w:rsidR="00ED41F3" w:rsidRDefault="00ED41F3">
      <w:pPr>
        <w:spacing w:after="0" w:line="240" w:lineRule="auto"/>
        <w:rPr>
          <w:rFonts w:ascii="Arial" w:eastAsia="Times New Roman" w:hAnsi="Arial"/>
          <w:b/>
          <w:color w:val="0073CF"/>
          <w:sz w:val="28"/>
          <w:szCs w:val="20"/>
        </w:rPr>
      </w:pPr>
      <w:r>
        <w:br w:type="page"/>
      </w:r>
    </w:p>
    <w:p w:rsidR="00217F2D" w:rsidRPr="00217F2D" w:rsidRDefault="00217F2D" w:rsidP="00217F2D">
      <w:pPr>
        <w:pStyle w:val="Immheading2"/>
        <w:spacing w:after="0" w:line="240" w:lineRule="auto"/>
        <w:rPr>
          <w:b w:val="0"/>
          <w:sz w:val="44"/>
        </w:rPr>
      </w:pPr>
      <w:r w:rsidRPr="00217F2D">
        <w:rPr>
          <w:b w:val="0"/>
          <w:sz w:val="44"/>
        </w:rPr>
        <w:lastRenderedPageBreak/>
        <w:t>201</w:t>
      </w:r>
      <w:r w:rsidR="001F5D9E">
        <w:rPr>
          <w:b w:val="0"/>
          <w:sz w:val="44"/>
        </w:rPr>
        <w:t>9</w:t>
      </w:r>
      <w:r w:rsidRPr="00217F2D">
        <w:rPr>
          <w:b w:val="0"/>
          <w:sz w:val="44"/>
        </w:rPr>
        <w:t xml:space="preserve"> Secondary School Vaccine Program </w:t>
      </w:r>
    </w:p>
    <w:p w:rsidR="00BC6746" w:rsidRPr="000724BA" w:rsidRDefault="00217F2D" w:rsidP="00217F2D">
      <w:pPr>
        <w:pStyle w:val="Immheading2"/>
        <w:spacing w:before="0" w:after="0" w:line="240" w:lineRule="auto"/>
      </w:pPr>
      <w:r w:rsidRPr="000724BA">
        <w:t>Important information for Victorian secondary schools</w:t>
      </w:r>
    </w:p>
    <w:p w:rsidR="00796935" w:rsidRDefault="00796935" w:rsidP="00217F2D">
      <w:pPr>
        <w:pStyle w:val="Healthbody"/>
        <w:jc w:val="both"/>
      </w:pPr>
    </w:p>
    <w:p w:rsidR="00217F2D" w:rsidRDefault="001C22E1" w:rsidP="000724BA">
      <w:pPr>
        <w:pStyle w:val="Immheading2"/>
        <w:spacing w:before="0" w:after="0" w:line="240" w:lineRule="auto"/>
      </w:pPr>
      <w:r>
        <w:t>Secondary School</w:t>
      </w:r>
      <w:r w:rsidR="00217F2D">
        <w:t xml:space="preserve"> Vaccinations</w:t>
      </w:r>
    </w:p>
    <w:p w:rsidR="00217F2D" w:rsidRDefault="00217F2D" w:rsidP="00217F2D">
      <w:pPr>
        <w:pStyle w:val="Healthbody"/>
        <w:jc w:val="both"/>
      </w:pPr>
      <w:r>
        <w:t>The Secondary School Vaccine Program offers free vaccines to Year 7</w:t>
      </w:r>
      <w:r w:rsidR="001C22E1">
        <w:t xml:space="preserve"> and 10</w:t>
      </w:r>
      <w:r>
        <w:t xml:space="preserve"> students in </w:t>
      </w:r>
      <w:r w:rsidR="001F5D9E">
        <w:t>2019</w:t>
      </w:r>
      <w:r>
        <w:t xml:space="preserve">. These vaccines provide protection against: </w:t>
      </w:r>
    </w:p>
    <w:p w:rsidR="00217F2D" w:rsidRDefault="00217F2D" w:rsidP="000724BA">
      <w:pPr>
        <w:pStyle w:val="Healthbody"/>
        <w:numPr>
          <w:ilvl w:val="0"/>
          <w:numId w:val="25"/>
        </w:numPr>
        <w:ind w:left="709" w:hanging="283"/>
        <w:jc w:val="both"/>
      </w:pPr>
      <w:r>
        <w:t xml:space="preserve">Diphtheria, tetanus and pertussis (whooping cough) </w:t>
      </w:r>
    </w:p>
    <w:p w:rsidR="00217F2D" w:rsidRDefault="00217F2D" w:rsidP="000724BA">
      <w:pPr>
        <w:pStyle w:val="Healthbody"/>
        <w:numPr>
          <w:ilvl w:val="0"/>
          <w:numId w:val="25"/>
        </w:numPr>
        <w:ind w:left="709" w:hanging="283"/>
        <w:jc w:val="both"/>
      </w:pPr>
      <w:r>
        <w:t>Human papillomavirus (HPV)</w:t>
      </w:r>
    </w:p>
    <w:p w:rsidR="00217F2D" w:rsidRPr="00FD7886" w:rsidRDefault="00E22195" w:rsidP="00217F2D">
      <w:pPr>
        <w:pStyle w:val="Healthbody"/>
        <w:numPr>
          <w:ilvl w:val="0"/>
          <w:numId w:val="25"/>
        </w:numPr>
        <w:ind w:left="709" w:hanging="283"/>
        <w:jc w:val="both"/>
      </w:pPr>
      <w:r>
        <w:t>Meningococcal A,C,W,Y</w:t>
      </w:r>
    </w:p>
    <w:p w:rsidR="00ED41F3" w:rsidRDefault="00ED41F3" w:rsidP="00ED41F3">
      <w:pPr>
        <w:pStyle w:val="Immheading2"/>
        <w:spacing w:before="0" w:after="0" w:line="240" w:lineRule="auto"/>
        <w:rPr>
          <w:b w:val="0"/>
        </w:rPr>
      </w:pPr>
    </w:p>
    <w:p w:rsidR="006A2EEE" w:rsidRDefault="006A2EEE" w:rsidP="006A2EEE">
      <w:pPr>
        <w:pStyle w:val="Heading1"/>
        <w:spacing w:after="240"/>
      </w:pPr>
      <w:r>
        <w:t>Roles and Responsibilities</w:t>
      </w:r>
    </w:p>
    <w:p w:rsidR="006A2EEE" w:rsidRPr="006A2EEE" w:rsidRDefault="006A2EEE" w:rsidP="006A2EEE">
      <w:pPr>
        <w:pStyle w:val="Immheading3"/>
        <w:spacing w:before="100" w:beforeAutospacing="1" w:after="120"/>
        <w:rPr>
          <w:color w:val="0073CF"/>
          <w:sz w:val="32"/>
        </w:rPr>
      </w:pPr>
      <w:r w:rsidRPr="006A2EEE">
        <w:rPr>
          <w:color w:val="0073CF"/>
          <w:sz w:val="32"/>
        </w:rPr>
        <w:t>Local government councils</w:t>
      </w:r>
    </w:p>
    <w:p w:rsidR="006A2EEE" w:rsidRDefault="006A2EEE" w:rsidP="006A2EEE">
      <w:pPr>
        <w:pStyle w:val="Healthbody"/>
        <w:jc w:val="both"/>
      </w:pPr>
      <w:r>
        <w:t xml:space="preserve">Local Councils (councils) are required under the </w:t>
      </w:r>
      <w:r>
        <w:rPr>
          <w:i/>
        </w:rPr>
        <w:t>Public Health and Wellbeing Act 2008</w:t>
      </w:r>
      <w:r>
        <w:t xml:space="preserve"> to provide immunisation services to children living or being educated within their municipal district. </w:t>
      </w:r>
    </w:p>
    <w:p w:rsidR="006A2EEE" w:rsidRDefault="006A2EEE" w:rsidP="006A2EEE">
      <w:pPr>
        <w:pStyle w:val="Healthbody"/>
        <w:jc w:val="both"/>
      </w:pPr>
      <w:r>
        <w:t>Councils</w:t>
      </w:r>
      <w:r w:rsidRPr="003B51EA">
        <w:t xml:space="preserve"> </w:t>
      </w:r>
      <w:r>
        <w:t xml:space="preserve">coordinate and deliver immunisation services to </w:t>
      </w:r>
      <w:r w:rsidRPr="003B51EA">
        <w:t>secondary schools</w:t>
      </w:r>
      <w:r>
        <w:t xml:space="preserve"> either directly, or through a contracted immunisation provider, usually a health service. </w:t>
      </w:r>
    </w:p>
    <w:p w:rsidR="006A2EEE" w:rsidRPr="006A2EEE" w:rsidRDefault="006A2EEE" w:rsidP="0091129A">
      <w:pPr>
        <w:pStyle w:val="Immheading3"/>
        <w:spacing w:before="100" w:beforeAutospacing="1" w:after="120"/>
        <w:rPr>
          <w:color w:val="0073CF"/>
          <w:sz w:val="32"/>
        </w:rPr>
      </w:pPr>
      <w:r>
        <w:rPr>
          <w:color w:val="0073CF"/>
          <w:sz w:val="32"/>
        </w:rPr>
        <w:t>Secondary Schools</w:t>
      </w:r>
    </w:p>
    <w:p w:rsidR="006A2EEE" w:rsidRDefault="006A2EEE" w:rsidP="000724BA">
      <w:pPr>
        <w:pStyle w:val="Immheading2"/>
        <w:spacing w:before="0" w:after="0" w:line="240" w:lineRule="auto"/>
      </w:pPr>
    </w:p>
    <w:tbl>
      <w:tblPr>
        <w:tblpPr w:leftFromText="180" w:rightFromText="180" w:vertAnchor="text" w:horzAnchor="margin" w:tblpY="-10"/>
        <w:tblW w:w="0" w:type="auto"/>
        <w:tblBorders>
          <w:top w:val="single" w:sz="18" w:space="0" w:color="0073CF"/>
          <w:left w:val="single" w:sz="18" w:space="0" w:color="0073CF"/>
          <w:bottom w:val="single" w:sz="18" w:space="0" w:color="0073CF"/>
          <w:right w:val="single" w:sz="18" w:space="0" w:color="0073CF"/>
          <w:insideH w:val="single" w:sz="6" w:space="0" w:color="0073CF"/>
          <w:insideV w:val="single" w:sz="6" w:space="0" w:color="0073CF"/>
        </w:tblBorders>
        <w:tblLook w:val="00A0" w:firstRow="1" w:lastRow="0" w:firstColumn="1" w:lastColumn="0" w:noHBand="0" w:noVBand="0"/>
      </w:tblPr>
      <w:tblGrid>
        <w:gridCol w:w="9216"/>
      </w:tblGrid>
      <w:tr w:rsidR="006A2EEE" w:rsidRPr="00031905" w:rsidTr="00133095">
        <w:trPr>
          <w:trHeight w:val="6051"/>
        </w:trPr>
        <w:tc>
          <w:tcPr>
            <w:tcW w:w="9216" w:type="dxa"/>
            <w:tcBorders>
              <w:top w:val="single" w:sz="18" w:space="0" w:color="0073CF"/>
              <w:bottom w:val="single" w:sz="18" w:space="0" w:color="0073CF"/>
            </w:tcBorders>
            <w:shd w:val="clear" w:color="auto" w:fill="DAEEF3" w:themeFill="accent5" w:themeFillTint="33"/>
          </w:tcPr>
          <w:p w:rsidR="006A2EEE" w:rsidRPr="00031905" w:rsidRDefault="006A2EEE" w:rsidP="00133095">
            <w:pPr>
              <w:pStyle w:val="Immheading2"/>
              <w:spacing w:before="1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031905">
              <w:rPr>
                <w:rFonts w:cs="Arial"/>
                <w:sz w:val="20"/>
              </w:rPr>
              <w:t xml:space="preserve">ET, School Policy Advisory Guide (SPAG): </w:t>
            </w:r>
          </w:p>
          <w:p w:rsidR="006A2EEE" w:rsidRPr="00031905" w:rsidRDefault="006A2EEE" w:rsidP="00133095">
            <w:pPr>
              <w:pStyle w:val="Immheading2"/>
              <w:spacing w:before="120"/>
              <w:rPr>
                <w:rFonts w:cs="Arial"/>
                <w:sz w:val="20"/>
              </w:rPr>
            </w:pPr>
            <w:r w:rsidRPr="00031905">
              <w:rPr>
                <w:rFonts w:cs="Arial"/>
                <w:sz w:val="20"/>
              </w:rPr>
              <w:t>Supporting the Victorian Secondary School Vaccine Program</w:t>
            </w:r>
          </w:p>
          <w:p w:rsidR="006A2EEE" w:rsidRPr="00031905" w:rsidRDefault="006A2EEE" w:rsidP="00133095">
            <w:pPr>
              <w:rPr>
                <w:rFonts w:ascii="Arial" w:hAnsi="Arial" w:cs="Arial"/>
                <w:sz w:val="20"/>
                <w:szCs w:val="20"/>
              </w:rPr>
            </w:pPr>
            <w:r w:rsidRPr="00031905">
              <w:rPr>
                <w:rFonts w:ascii="Arial" w:hAnsi="Arial" w:cs="Arial"/>
                <w:sz w:val="20"/>
                <w:szCs w:val="20"/>
              </w:rPr>
              <w:t xml:space="preserve">Secondary schools play an important role in supporting immunisation by forming an effective relationship with their local council and ensuring effective facilitation of their school’s vaccine program. </w:t>
            </w:r>
          </w:p>
          <w:p w:rsidR="006A2EEE" w:rsidRPr="00031905" w:rsidRDefault="006A2EEE" w:rsidP="00133095">
            <w:pPr>
              <w:rPr>
                <w:rFonts w:ascii="Arial" w:hAnsi="Arial" w:cs="Arial"/>
                <w:sz w:val="20"/>
                <w:szCs w:val="20"/>
              </w:rPr>
            </w:pPr>
            <w:r w:rsidRPr="00031905">
              <w:rPr>
                <w:rFonts w:ascii="Arial" w:hAnsi="Arial" w:cs="Arial"/>
                <w:sz w:val="20"/>
                <w:szCs w:val="20"/>
              </w:rPr>
              <w:t>In particular, schools are encouraged to:</w:t>
            </w:r>
          </w:p>
          <w:p w:rsidR="006A2EEE" w:rsidRPr="00031905" w:rsidRDefault="006A2EEE" w:rsidP="0013309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31905">
              <w:rPr>
                <w:rFonts w:ascii="Arial" w:hAnsi="Arial" w:cs="Arial"/>
                <w:sz w:val="20"/>
                <w:szCs w:val="20"/>
              </w:rPr>
              <w:t>Appoint a school immunisation coordinator to manage the school’s vaccine program</w:t>
            </w:r>
          </w:p>
          <w:p w:rsidR="006A2EEE" w:rsidRPr="00031905" w:rsidRDefault="006A2EEE" w:rsidP="0013309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31905">
              <w:rPr>
                <w:rFonts w:ascii="Arial" w:hAnsi="Arial" w:cs="Arial"/>
                <w:sz w:val="20"/>
                <w:szCs w:val="20"/>
              </w:rPr>
              <w:t>Ensure the school immunisation coordinator liaises with the local council immunisation officer in the local municipality</w:t>
            </w:r>
          </w:p>
          <w:p w:rsidR="006A2EEE" w:rsidRPr="00031905" w:rsidRDefault="006A2EEE" w:rsidP="0013309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31905">
              <w:rPr>
                <w:rFonts w:ascii="Arial" w:hAnsi="Arial" w:cs="Arial"/>
                <w:sz w:val="20"/>
                <w:szCs w:val="20"/>
              </w:rPr>
              <w:t xml:space="preserve">Support the distribution and collection of all vaccine consent forms and obtain completed forms from parents and guardians. </w:t>
            </w:r>
          </w:p>
          <w:p w:rsidR="006A2EEE" w:rsidRPr="00031905" w:rsidRDefault="006A2EEE" w:rsidP="0013309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31905">
              <w:rPr>
                <w:rFonts w:ascii="Arial" w:hAnsi="Arial" w:cs="Arial"/>
                <w:sz w:val="20"/>
                <w:szCs w:val="20"/>
              </w:rPr>
              <w:t>Make use of immunisation resources available from the Department of Health and Human Services (Immune Hero website &lt;immunehero.</w:t>
            </w:r>
            <w:r>
              <w:rPr>
                <w:rFonts w:ascii="Arial" w:hAnsi="Arial" w:cs="Arial"/>
                <w:sz w:val="20"/>
                <w:szCs w:val="20"/>
              </w:rPr>
              <w:t>health.</w:t>
            </w:r>
            <w:r w:rsidRPr="00031905">
              <w:rPr>
                <w:rFonts w:ascii="Arial" w:hAnsi="Arial" w:cs="Arial"/>
                <w:sz w:val="20"/>
                <w:szCs w:val="20"/>
              </w:rPr>
              <w:t xml:space="preserve">vic.gov.au&gt;) and your local council to assist with communication to students, parents, teachers and the wider school community about school-aged vaccines. </w:t>
            </w:r>
          </w:p>
          <w:p w:rsidR="006A2EEE" w:rsidRPr="00031905" w:rsidRDefault="006A2EEE" w:rsidP="0013309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31905">
              <w:rPr>
                <w:rFonts w:ascii="Arial" w:hAnsi="Arial" w:cs="Arial"/>
                <w:sz w:val="20"/>
                <w:szCs w:val="20"/>
              </w:rPr>
              <w:t xml:space="preserve">Ensure appropriate resources and environments are available for the program to run smoothly. </w:t>
            </w:r>
          </w:p>
          <w:p w:rsidR="006A2EEE" w:rsidRPr="00031905" w:rsidRDefault="006A2EEE" w:rsidP="00133095">
            <w:pPr>
              <w:rPr>
                <w:rFonts w:ascii="Arial" w:hAnsi="Arial" w:cs="Arial"/>
                <w:sz w:val="20"/>
                <w:szCs w:val="20"/>
              </w:rPr>
            </w:pPr>
            <w:r w:rsidRPr="00031905">
              <w:rPr>
                <w:rFonts w:ascii="Arial" w:hAnsi="Arial" w:cs="Arial"/>
                <w:sz w:val="20"/>
                <w:szCs w:val="20"/>
              </w:rPr>
              <w:t xml:space="preserve">See: </w:t>
            </w:r>
            <w:hyperlink r:id="rId9" w:history="1">
              <w:r w:rsidRPr="00031905">
                <w:rPr>
                  <w:rStyle w:val="Hyperlink"/>
                  <w:rFonts w:ascii="Arial" w:hAnsi="Arial" w:cs="Arial"/>
                  <w:sz w:val="16"/>
                  <w:szCs w:val="16"/>
                </w:rPr>
                <w:t>Department of Education and Training, School Policy Advisory Guide&gt;Student Health&gt; Prevention&gt;Immunisation</w:t>
              </w:r>
            </w:hyperlink>
          </w:p>
        </w:tc>
      </w:tr>
    </w:tbl>
    <w:p w:rsidR="00D31A4F" w:rsidRDefault="00D31A4F" w:rsidP="000724BA">
      <w:pPr>
        <w:pStyle w:val="Immheading2"/>
        <w:spacing w:before="0" w:after="0" w:line="240" w:lineRule="auto"/>
      </w:pPr>
    </w:p>
    <w:p w:rsidR="00217F2D" w:rsidRPr="00E92D26" w:rsidRDefault="00217F2D" w:rsidP="000724BA">
      <w:pPr>
        <w:pStyle w:val="Immheading2"/>
        <w:spacing w:before="0" w:after="0" w:line="240" w:lineRule="auto"/>
      </w:pPr>
      <w:r w:rsidRPr="00E92D26">
        <w:lastRenderedPageBreak/>
        <w:t xml:space="preserve">What do </w:t>
      </w:r>
      <w:r>
        <w:t>schools</w:t>
      </w:r>
      <w:r w:rsidRPr="00E92D26">
        <w:t xml:space="preserve"> need to do?</w:t>
      </w:r>
    </w:p>
    <w:p w:rsidR="00217F2D" w:rsidRPr="000724BA" w:rsidRDefault="00217F2D" w:rsidP="000724BA">
      <w:pPr>
        <w:pStyle w:val="Healthbody"/>
        <w:jc w:val="both"/>
        <w:rPr>
          <w:b/>
        </w:rPr>
      </w:pPr>
      <w:r w:rsidRPr="00D645E3">
        <w:t xml:space="preserve">There are two key steps </w:t>
      </w:r>
      <w:r>
        <w:t>for schools to action at the commencement of the school year</w:t>
      </w:r>
      <w:r w:rsidRPr="00D645E3">
        <w:t>:</w:t>
      </w:r>
    </w:p>
    <w:p w:rsidR="00796935" w:rsidRPr="000724BA" w:rsidRDefault="00796935" w:rsidP="000724BA">
      <w:pPr>
        <w:pStyle w:val="Healthbullet1"/>
        <w:numPr>
          <w:ilvl w:val="0"/>
          <w:numId w:val="26"/>
        </w:numPr>
        <w:spacing w:line="270" w:lineRule="atLeast"/>
        <w:rPr>
          <w:rFonts w:ascii="Arial" w:eastAsia="Calibri" w:hAnsi="Arial"/>
          <w:sz w:val="20"/>
          <w:szCs w:val="20"/>
          <w:lang w:eastAsia="en-US"/>
        </w:rPr>
      </w:pPr>
      <w:r w:rsidRPr="000724BA">
        <w:rPr>
          <w:rFonts w:ascii="Arial" w:eastAsia="Calibri" w:hAnsi="Arial"/>
          <w:b/>
          <w:sz w:val="20"/>
          <w:szCs w:val="20"/>
          <w:lang w:eastAsia="en-US"/>
        </w:rPr>
        <w:t>Send a collection statement to parents/guardians</w:t>
      </w:r>
      <w:r w:rsidRPr="000724BA">
        <w:rPr>
          <w:rFonts w:ascii="Arial" w:eastAsia="Calibri" w:hAnsi="Arial"/>
          <w:sz w:val="20"/>
          <w:szCs w:val="20"/>
          <w:lang w:eastAsia="en-US"/>
        </w:rPr>
        <w:t xml:space="preserve"> that informs them that their contact details will be transferred to local council unless they request otherwise.</w:t>
      </w:r>
    </w:p>
    <w:p w:rsidR="00796935" w:rsidRPr="000724BA" w:rsidRDefault="00796935" w:rsidP="00796935">
      <w:pPr>
        <w:pStyle w:val="Healthbullet1"/>
        <w:ind w:firstLine="0"/>
        <w:rPr>
          <w:rFonts w:ascii="Arial" w:eastAsia="Calibri" w:hAnsi="Arial"/>
          <w:sz w:val="20"/>
          <w:szCs w:val="20"/>
          <w:lang w:eastAsia="en-US"/>
        </w:rPr>
      </w:pPr>
    </w:p>
    <w:p w:rsidR="00796935" w:rsidRPr="000724BA" w:rsidRDefault="00796935" w:rsidP="000724BA">
      <w:pPr>
        <w:pStyle w:val="Healthbullet1"/>
        <w:numPr>
          <w:ilvl w:val="0"/>
          <w:numId w:val="26"/>
        </w:numPr>
        <w:spacing w:line="270" w:lineRule="atLeast"/>
        <w:rPr>
          <w:rFonts w:ascii="Arial" w:eastAsia="Calibri" w:hAnsi="Arial"/>
          <w:b/>
          <w:sz w:val="20"/>
          <w:szCs w:val="20"/>
          <w:lang w:eastAsia="en-US"/>
        </w:rPr>
      </w:pPr>
      <w:r w:rsidRPr="000724BA">
        <w:rPr>
          <w:rFonts w:ascii="Arial" w:eastAsia="Calibri" w:hAnsi="Arial"/>
          <w:b/>
          <w:sz w:val="20"/>
          <w:szCs w:val="20"/>
          <w:lang w:eastAsia="en-US"/>
        </w:rPr>
        <w:t>Transfer contact details data to local council.</w:t>
      </w:r>
    </w:p>
    <w:p w:rsidR="00796935" w:rsidRPr="000724BA" w:rsidRDefault="00796935" w:rsidP="000724BA">
      <w:pPr>
        <w:pStyle w:val="Healthbullet1"/>
        <w:ind w:left="360" w:firstLine="0"/>
        <w:rPr>
          <w:rFonts w:ascii="Arial" w:eastAsia="Calibri" w:hAnsi="Arial"/>
          <w:sz w:val="20"/>
          <w:szCs w:val="20"/>
          <w:lang w:eastAsia="en-US"/>
        </w:rPr>
      </w:pPr>
      <w:r w:rsidRPr="000724BA">
        <w:rPr>
          <w:rFonts w:ascii="Arial" w:eastAsia="Calibri" w:hAnsi="Arial"/>
          <w:sz w:val="20"/>
          <w:szCs w:val="20"/>
          <w:lang w:eastAsia="en-US"/>
        </w:rPr>
        <w:t xml:space="preserve">Resources to guide you through the process are available at </w:t>
      </w:r>
      <w:hyperlink r:id="rId10" w:history="1">
        <w:r w:rsidRPr="000724BA">
          <w:rPr>
            <w:rFonts w:ascii="Arial" w:eastAsia="Calibri" w:hAnsi="Arial"/>
            <w:sz w:val="20"/>
            <w:szCs w:val="20"/>
            <w:lang w:eastAsia="en-US"/>
          </w:rPr>
          <w:t xml:space="preserve"> immunehero.health.vic.gov.au</w:t>
        </w:r>
      </w:hyperlink>
    </w:p>
    <w:p w:rsidR="00796935" w:rsidRPr="000724BA" w:rsidRDefault="00796935" w:rsidP="000724BA">
      <w:pPr>
        <w:pStyle w:val="Healthbullet1"/>
        <w:ind w:left="360" w:firstLine="0"/>
        <w:rPr>
          <w:rFonts w:ascii="Arial" w:eastAsia="Calibri" w:hAnsi="Arial"/>
          <w:sz w:val="20"/>
          <w:szCs w:val="20"/>
          <w:lang w:eastAsia="en-US"/>
        </w:rPr>
      </w:pPr>
      <w:r w:rsidRPr="000724BA">
        <w:rPr>
          <w:rFonts w:ascii="Arial" w:eastAsia="Calibri" w:hAnsi="Arial"/>
          <w:sz w:val="20"/>
          <w:szCs w:val="20"/>
          <w:lang w:eastAsia="en-US"/>
        </w:rPr>
        <w:t>This includes a data extraction tool to make the transfer of data simple, quick and secure.</w:t>
      </w:r>
    </w:p>
    <w:p w:rsidR="006A2EEE" w:rsidRDefault="006A2EEE" w:rsidP="000724BA">
      <w:pPr>
        <w:pStyle w:val="Immheading2"/>
        <w:spacing w:before="0" w:after="0" w:line="240" w:lineRule="auto"/>
      </w:pPr>
    </w:p>
    <w:p w:rsidR="00217F2D" w:rsidRPr="00720A44" w:rsidRDefault="00217F2D" w:rsidP="000724BA">
      <w:pPr>
        <w:pStyle w:val="Immheading2"/>
        <w:spacing w:before="0" w:after="0" w:line="240" w:lineRule="auto"/>
      </w:pPr>
      <w:r w:rsidRPr="00720A44">
        <w:t xml:space="preserve">What information goes to </w:t>
      </w:r>
      <w:r>
        <w:t xml:space="preserve">local </w:t>
      </w:r>
      <w:r w:rsidRPr="00720A44">
        <w:t>council?</w:t>
      </w:r>
    </w:p>
    <w:p w:rsidR="00217F2D" w:rsidRDefault="00217F2D" w:rsidP="000724BA">
      <w:pPr>
        <w:pStyle w:val="Healthbody"/>
        <w:jc w:val="both"/>
      </w:pPr>
      <w:r w:rsidRPr="005C0884">
        <w:t xml:space="preserve">Schools provide </w:t>
      </w:r>
      <w:r>
        <w:t xml:space="preserve">the following </w:t>
      </w:r>
      <w:r w:rsidRPr="005C0884">
        <w:t xml:space="preserve">basic </w:t>
      </w:r>
      <w:r>
        <w:t>information</w:t>
      </w:r>
      <w:r w:rsidRPr="005C0884">
        <w:t xml:space="preserve"> to</w:t>
      </w:r>
      <w:r>
        <w:t xml:space="preserve"> local</w:t>
      </w:r>
      <w:r w:rsidRPr="005C0884">
        <w:t xml:space="preserve"> council</w:t>
      </w:r>
      <w:r>
        <w:t>:</w:t>
      </w:r>
    </w:p>
    <w:p w:rsidR="00217F2D" w:rsidRDefault="00217F2D" w:rsidP="000724BA">
      <w:pPr>
        <w:pStyle w:val="Healthbody"/>
        <w:numPr>
          <w:ilvl w:val="0"/>
          <w:numId w:val="24"/>
        </w:numPr>
        <w:jc w:val="both"/>
      </w:pPr>
      <w:r>
        <w:t>Student name, gender, date of birth, year level, class, language(s) spoken at home</w:t>
      </w:r>
    </w:p>
    <w:p w:rsidR="00217F2D" w:rsidRDefault="00217F2D" w:rsidP="000724BA">
      <w:pPr>
        <w:pStyle w:val="Healthbody"/>
        <w:numPr>
          <w:ilvl w:val="0"/>
          <w:numId w:val="24"/>
        </w:numPr>
        <w:jc w:val="both"/>
      </w:pPr>
      <w:r>
        <w:t>Parent/guardian names, phone numbers, email and postal addresses</w:t>
      </w:r>
      <w:r w:rsidRPr="005C0884">
        <w:t xml:space="preserve"> </w:t>
      </w:r>
    </w:p>
    <w:p w:rsidR="006A2EEE" w:rsidRDefault="006A2EEE" w:rsidP="000724BA">
      <w:pPr>
        <w:pStyle w:val="Healthbody"/>
        <w:jc w:val="both"/>
      </w:pPr>
    </w:p>
    <w:p w:rsidR="00217F2D" w:rsidRPr="005C0884" w:rsidRDefault="00217F2D" w:rsidP="000724BA">
      <w:pPr>
        <w:pStyle w:val="Healthbody"/>
        <w:jc w:val="both"/>
      </w:pPr>
      <w:r w:rsidRPr="005C0884">
        <w:t xml:space="preserve">The Public Health &amp; Wellbeing Regulations (2009) authorise schools to provide </w:t>
      </w:r>
      <w:r>
        <w:t xml:space="preserve">the above </w:t>
      </w:r>
      <w:r w:rsidRPr="005C0884">
        <w:t>student and parent information to local council for the purposes of delivering the Victorian Secondary School Vaccine Program.</w:t>
      </w:r>
    </w:p>
    <w:p w:rsidR="00796935" w:rsidRDefault="00796935" w:rsidP="000724BA">
      <w:pPr>
        <w:pStyle w:val="Immheading2"/>
        <w:spacing w:before="0" w:after="0" w:line="240" w:lineRule="auto"/>
      </w:pPr>
    </w:p>
    <w:p w:rsidR="00217F2D" w:rsidRDefault="00217F2D" w:rsidP="000724BA">
      <w:pPr>
        <w:pStyle w:val="Immheading2"/>
        <w:spacing w:before="0" w:after="0" w:line="240" w:lineRule="auto"/>
      </w:pPr>
      <w:r w:rsidRPr="00720A44">
        <w:t>Why do schools provide this information?</w:t>
      </w:r>
    </w:p>
    <w:p w:rsidR="00217F2D" w:rsidRPr="008C79AB" w:rsidRDefault="00217F2D" w:rsidP="000724BA">
      <w:pPr>
        <w:pStyle w:val="Healthbody"/>
        <w:numPr>
          <w:ilvl w:val="0"/>
          <w:numId w:val="20"/>
        </w:numPr>
        <w:jc w:val="both"/>
      </w:pPr>
      <w:r>
        <w:t>To i</w:t>
      </w:r>
      <w:r w:rsidRPr="008C79AB">
        <w:t>mprove communication with parents</w:t>
      </w:r>
      <w:r>
        <w:t xml:space="preserve">/guardians </w:t>
      </w:r>
      <w:r w:rsidRPr="008C79AB">
        <w:t xml:space="preserve"> regarding their child’s vaccination needs </w:t>
      </w:r>
    </w:p>
    <w:p w:rsidR="00217F2D" w:rsidRDefault="00217F2D" w:rsidP="000724BA">
      <w:pPr>
        <w:pStyle w:val="Healthbody"/>
        <w:numPr>
          <w:ilvl w:val="0"/>
          <w:numId w:val="20"/>
        </w:numPr>
        <w:jc w:val="both"/>
      </w:pPr>
      <w:r>
        <w:t>To r</w:t>
      </w:r>
      <w:r w:rsidRPr="008C79AB">
        <w:t>educe the administrative burden on school staff to follow-up consent cards</w:t>
      </w:r>
    </w:p>
    <w:p w:rsidR="00217F2D" w:rsidRPr="0093612F" w:rsidRDefault="00217F2D" w:rsidP="000724BA">
      <w:pPr>
        <w:pStyle w:val="Healthbody"/>
        <w:numPr>
          <w:ilvl w:val="0"/>
          <w:numId w:val="20"/>
        </w:numPr>
        <w:jc w:val="both"/>
      </w:pPr>
      <w:r>
        <w:t>To ensure all Year 7</w:t>
      </w:r>
      <w:r w:rsidR="001C22E1">
        <w:t xml:space="preserve"> and 10</w:t>
      </w:r>
      <w:r>
        <w:t xml:space="preserve"> students are offered the opportunity to access free vaccinations at school.</w:t>
      </w:r>
    </w:p>
    <w:p w:rsidR="00217F2D" w:rsidRPr="00720A44" w:rsidRDefault="00217F2D" w:rsidP="000724BA">
      <w:pPr>
        <w:pStyle w:val="Healthbody"/>
        <w:numPr>
          <w:ilvl w:val="0"/>
          <w:numId w:val="20"/>
        </w:numPr>
        <w:jc w:val="both"/>
      </w:pPr>
      <w:r>
        <w:t xml:space="preserve">To reduce the time required by councils to </w:t>
      </w:r>
      <w:r w:rsidRPr="00720A44">
        <w:t>manually enter data obtained from returned consent cards into their vaccination database system.</w:t>
      </w:r>
    </w:p>
    <w:p w:rsidR="00E00CF5" w:rsidRDefault="00E00CF5" w:rsidP="00E00CF5">
      <w:pPr>
        <w:pStyle w:val="Immtablebody"/>
        <w:spacing w:before="40" w:after="0"/>
        <w:rPr>
          <w:sz w:val="16"/>
          <w:szCs w:val="16"/>
        </w:rPr>
      </w:pPr>
      <w:bookmarkStart w:id="1" w:name="_Toc235341811"/>
    </w:p>
    <w:p w:rsidR="00796935" w:rsidRDefault="00796935" w:rsidP="00217F2D">
      <w:pPr>
        <w:spacing w:after="0" w:line="240" w:lineRule="auto"/>
        <w:rPr>
          <w:rFonts w:ascii="Arial" w:eastAsia="Times New Roman" w:hAnsi="Arial"/>
          <w:b/>
          <w:color w:val="0073CF"/>
          <w:sz w:val="28"/>
          <w:szCs w:val="20"/>
        </w:rPr>
      </w:pPr>
    </w:p>
    <w:p w:rsidR="00217F2D" w:rsidRPr="000724BA" w:rsidRDefault="00217F2D" w:rsidP="00217F2D">
      <w:pPr>
        <w:spacing w:after="0" w:line="240" w:lineRule="auto"/>
        <w:rPr>
          <w:rFonts w:ascii="Arial" w:eastAsia="Times New Roman" w:hAnsi="Arial"/>
          <w:b/>
          <w:color w:val="0073CF"/>
          <w:sz w:val="28"/>
          <w:szCs w:val="20"/>
        </w:rPr>
      </w:pPr>
      <w:r w:rsidRPr="000724BA">
        <w:rPr>
          <w:rFonts w:ascii="Arial" w:eastAsia="Times New Roman" w:hAnsi="Arial"/>
          <w:b/>
          <w:color w:val="0073CF"/>
          <w:sz w:val="28"/>
          <w:szCs w:val="20"/>
        </w:rPr>
        <w:t>Further information for schools</w:t>
      </w:r>
    </w:p>
    <w:p w:rsidR="00217F2D" w:rsidRDefault="00217F2D" w:rsidP="000724BA">
      <w:pPr>
        <w:pStyle w:val="Healthbody"/>
        <w:jc w:val="both"/>
      </w:pPr>
      <w:r>
        <w:t xml:space="preserve">The Immune Hero website provides a range of excellent resources about immunisation for school teachers, school nurses and school administrators. </w:t>
      </w:r>
    </w:p>
    <w:p w:rsidR="00217F2D" w:rsidRDefault="00217F2D" w:rsidP="000724BA">
      <w:pPr>
        <w:pStyle w:val="Healthbody"/>
        <w:jc w:val="both"/>
      </w:pPr>
      <w:r>
        <w:t>Go to immunehero.health.vic.gov.au to access:</w:t>
      </w:r>
    </w:p>
    <w:p w:rsidR="00217F2D" w:rsidRDefault="00217F2D" w:rsidP="000724BA">
      <w:pPr>
        <w:pStyle w:val="Healthbody"/>
        <w:numPr>
          <w:ilvl w:val="0"/>
          <w:numId w:val="27"/>
        </w:numPr>
        <w:jc w:val="both"/>
      </w:pPr>
      <w:r>
        <w:t>Collection Statement to be issued to all parents/guardians of students in Year 7 during the first week of Term One, 201</w:t>
      </w:r>
      <w:r w:rsidR="001F5D9E">
        <w:t>9</w:t>
      </w:r>
      <w:r>
        <w:t xml:space="preserve"> </w:t>
      </w:r>
    </w:p>
    <w:p w:rsidR="00217F2D" w:rsidRDefault="00217F2D" w:rsidP="000724BA">
      <w:pPr>
        <w:pStyle w:val="Healthbody"/>
        <w:numPr>
          <w:ilvl w:val="0"/>
          <w:numId w:val="27"/>
        </w:numPr>
        <w:jc w:val="both"/>
      </w:pPr>
      <w:r>
        <w:t>Sample newsletter article about the 201</w:t>
      </w:r>
      <w:r w:rsidR="001F5D9E">
        <w:t>9</w:t>
      </w:r>
      <w:r>
        <w:t xml:space="preserve"> secondary school vaccine program (Word document)</w:t>
      </w:r>
    </w:p>
    <w:p w:rsidR="003659B9" w:rsidRDefault="003659B9" w:rsidP="000724BA">
      <w:pPr>
        <w:pStyle w:val="Healthbody"/>
        <w:numPr>
          <w:ilvl w:val="0"/>
          <w:numId w:val="27"/>
        </w:numPr>
        <w:jc w:val="both"/>
      </w:pPr>
      <w:r>
        <w:t>Translated vaccination information and consent cards</w:t>
      </w:r>
    </w:p>
    <w:p w:rsidR="003659B9" w:rsidRDefault="003659B9" w:rsidP="000724BA">
      <w:pPr>
        <w:pStyle w:val="Healthbody"/>
        <w:numPr>
          <w:ilvl w:val="0"/>
          <w:numId w:val="27"/>
        </w:numPr>
        <w:jc w:val="both"/>
      </w:pPr>
      <w:r>
        <w:t>A range of credible immunisation resources to assist in the coordination of the Secondary School Vaccine Program</w:t>
      </w:r>
    </w:p>
    <w:p w:rsidR="003659B9" w:rsidRDefault="003659B9" w:rsidP="000724BA">
      <w:pPr>
        <w:pStyle w:val="Healthbody"/>
        <w:numPr>
          <w:ilvl w:val="0"/>
          <w:numId w:val="27"/>
        </w:numPr>
        <w:jc w:val="both"/>
      </w:pPr>
      <w:r>
        <w:t>Teaching resources and a range of videos, games and activities for students.</w:t>
      </w:r>
    </w:p>
    <w:p w:rsidR="00A468D6" w:rsidRDefault="00A468D6" w:rsidP="000724BA">
      <w:pPr>
        <w:pStyle w:val="Healthbody"/>
        <w:jc w:val="both"/>
      </w:pPr>
    </w:p>
    <w:p w:rsidR="000E2D31" w:rsidRDefault="000E2D31">
      <w:pPr>
        <w:spacing w:after="0" w:line="240" w:lineRule="auto"/>
      </w:pPr>
      <w:r>
        <w:br w:type="page"/>
      </w:r>
    </w:p>
    <w:bookmarkEnd w:id="1"/>
    <w:bookmarkEnd w:id="0"/>
    <w:p w:rsidR="00E00CF5" w:rsidRPr="00F6090C" w:rsidRDefault="008874F7" w:rsidP="000724BA">
      <w:pPr>
        <w:pStyle w:val="Immheading3"/>
        <w:spacing w:before="100" w:beforeAutospacing="1" w:after="100" w:afterAutospacing="1"/>
        <w:rPr>
          <w:color w:val="0073CF"/>
          <w:sz w:val="28"/>
        </w:rPr>
      </w:pPr>
      <w:r>
        <w:rPr>
          <w:color w:val="0073CF"/>
          <w:sz w:val="28"/>
        </w:rPr>
        <w:lastRenderedPageBreak/>
        <w:t xml:space="preserve">Appendix 1 – </w:t>
      </w:r>
      <w:r w:rsidR="006A2EEE">
        <w:rPr>
          <w:color w:val="0073CF"/>
          <w:sz w:val="28"/>
        </w:rPr>
        <w:t>V</w:t>
      </w:r>
      <w:r w:rsidR="00E00CF5" w:rsidRPr="00F6090C">
        <w:rPr>
          <w:color w:val="0073CF"/>
          <w:sz w:val="28"/>
        </w:rPr>
        <w:t>accination area checklist</w:t>
      </w:r>
    </w:p>
    <w:tbl>
      <w:tblPr>
        <w:tblW w:w="9576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A0" w:firstRow="1" w:lastRow="0" w:firstColumn="1" w:lastColumn="0" w:noHBand="0" w:noVBand="0"/>
      </w:tblPr>
      <w:tblGrid>
        <w:gridCol w:w="9576"/>
      </w:tblGrid>
      <w:tr w:rsidR="00E00CF5" w:rsidRPr="0053193E" w:rsidTr="00E00CF5">
        <w:trPr>
          <w:trHeight w:val="454"/>
        </w:trPr>
        <w:tc>
          <w:tcPr>
            <w:tcW w:w="9576" w:type="dxa"/>
            <w:vAlign w:val="center"/>
          </w:tcPr>
          <w:tbl>
            <w:tblPr>
              <w:tblW w:w="906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164"/>
              <w:gridCol w:w="951"/>
              <w:gridCol w:w="952"/>
            </w:tblGrid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Default="00E00CF5" w:rsidP="00E00CF5">
                  <w:pPr>
                    <w:pStyle w:val="Immheading3"/>
                    <w:spacing w:before="240" w:line="270" w:lineRule="atLeast"/>
                    <w:rPr>
                      <w:lang w:eastAsia="ja-JP"/>
                    </w:rPr>
                  </w:pPr>
                  <w:r w:rsidRPr="00AB0DA6">
                    <w:rPr>
                      <w:rFonts w:cs="Arial"/>
                      <w:lang w:eastAsia="ja-JP"/>
                    </w:rPr>
                    <w:t>Does</w:t>
                  </w:r>
                  <w:r>
                    <w:rPr>
                      <w:rFonts w:cs="Arial"/>
                      <w:lang w:eastAsia="ja-JP"/>
                    </w:rPr>
                    <w:t xml:space="preserve"> </w:t>
                  </w:r>
                  <w:r w:rsidRPr="00AB0DA6">
                    <w:rPr>
                      <w:rFonts w:cs="Arial"/>
                      <w:lang w:eastAsia="ja-JP"/>
                    </w:rPr>
                    <w:t>/</w:t>
                  </w:r>
                  <w:r>
                    <w:rPr>
                      <w:rFonts w:cs="Arial"/>
                      <w:lang w:eastAsia="ja-JP"/>
                    </w:rPr>
                    <w:t xml:space="preserve"> </w:t>
                  </w:r>
                  <w:r w:rsidRPr="00AB0DA6">
                    <w:rPr>
                      <w:rFonts w:cs="Arial"/>
                      <w:lang w:eastAsia="ja-JP"/>
                    </w:rPr>
                    <w:t>will the vaccination area have:</w:t>
                  </w:r>
                </w:p>
              </w:tc>
              <w:tc>
                <w:tcPr>
                  <w:tcW w:w="951" w:type="dxa"/>
                </w:tcPr>
                <w:p w:rsidR="00E00CF5" w:rsidRPr="0053193E" w:rsidRDefault="00E00CF5" w:rsidP="00E00CF5">
                  <w:pPr>
                    <w:pStyle w:val="Immheading3"/>
                    <w:spacing w:before="240" w:line="270" w:lineRule="atLeast"/>
                    <w:jc w:val="center"/>
                    <w:rPr>
                      <w:rFonts w:cs="Arial"/>
                      <w:lang w:eastAsia="ja-JP"/>
                    </w:rPr>
                  </w:pPr>
                  <w:r w:rsidRPr="0053193E">
                    <w:rPr>
                      <w:rFonts w:cs="Arial"/>
                      <w:lang w:eastAsia="ja-JP"/>
                    </w:rPr>
                    <w:t>Yes</w:t>
                  </w:r>
                </w:p>
              </w:tc>
              <w:tc>
                <w:tcPr>
                  <w:tcW w:w="952" w:type="dxa"/>
                </w:tcPr>
                <w:p w:rsidR="00E00CF5" w:rsidRPr="0053193E" w:rsidRDefault="00E00CF5" w:rsidP="00E00CF5">
                  <w:pPr>
                    <w:pStyle w:val="Immheading3"/>
                    <w:spacing w:before="240" w:line="270" w:lineRule="atLeast"/>
                    <w:jc w:val="center"/>
                    <w:rPr>
                      <w:rFonts w:cs="Arial"/>
                      <w:lang w:eastAsia="ja-JP"/>
                    </w:rPr>
                  </w:pPr>
                  <w:r w:rsidRPr="0053193E">
                    <w:rPr>
                      <w:rFonts w:cs="Arial"/>
                      <w:lang w:eastAsia="ja-JP"/>
                    </w:rPr>
                    <w:t>No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5D6E3A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A place for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students to wait that is suitable for all weather conditions, and where they can’t see the vaccinations being </w:t>
                  </w:r>
                  <w:r w:rsidR="005D6E3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administered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Del="00F44D17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Separate entry to and exit from the vaccination area?</w:t>
                  </w:r>
                </w:p>
              </w:tc>
              <w:tc>
                <w:tcPr>
                  <w:tcW w:w="951" w:type="dxa"/>
                </w:tcPr>
                <w:p w:rsidR="00E00CF5" w:rsidRPr="0053193E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53193E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Del="00F44D17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Mobile screens for students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’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privacy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?</w:t>
                  </w:r>
                </w:p>
              </w:tc>
              <w:tc>
                <w:tcPr>
                  <w:tcW w:w="951" w:type="dxa"/>
                </w:tcPr>
                <w:p w:rsidR="00E00CF5" w:rsidRPr="0053193E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53193E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Availability of a separate space for the vaccination procedure 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that affords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extra 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privacy to individual studen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t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s being vaccinated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if needed?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A separate space for students t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o sit and be observed for 15 minutes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post vaccination that is not immediately visible 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to the vaccination area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Gym mats for students to lie down on if they feel faint during or following vaccination?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Enough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school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staff to supervise the students before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vaccination 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and for 15 minutes immediately following vaccination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5D6E3A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Enough tables and chairs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(for administration, the </w:t>
                  </w:r>
                  <w:r w:rsidR="005D6E3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urse </w:t>
                  </w:r>
                  <w:r w:rsidR="005D6E3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mmunisers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and the students being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vaccinated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)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Integration aides accompanying students with special needs?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Adequate lighting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Adequate heating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/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coolin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g?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Hand washing facilities within easy reach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  <w:tr w:rsidR="00E00CF5" w:rsidRPr="009022DA" w:rsidTr="00E00CF5">
              <w:trPr>
                <w:trHeight w:val="454"/>
              </w:trPr>
              <w:tc>
                <w:tcPr>
                  <w:tcW w:w="7164" w:type="dxa"/>
                </w:tcPr>
                <w:p w:rsidR="00E00CF5" w:rsidRPr="009022DA" w:rsidRDefault="00E00CF5" w:rsidP="00E00CF5">
                  <w:pPr>
                    <w:spacing w:before="120" w:after="120" w:line="270" w:lineRule="atLeast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9022DA"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Power points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  <w:t>?</w:t>
                  </w:r>
                </w:p>
              </w:tc>
              <w:tc>
                <w:tcPr>
                  <w:tcW w:w="951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  <w:tc>
                <w:tcPr>
                  <w:tcW w:w="952" w:type="dxa"/>
                </w:tcPr>
                <w:p w:rsidR="00E00CF5" w:rsidRPr="00F44D17" w:rsidRDefault="00E00CF5" w:rsidP="00E00CF5">
                  <w:pPr>
                    <w:spacing w:before="120" w:after="120" w:line="27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ja-JP"/>
                    </w:rPr>
                  </w:pPr>
                  <w:r w:rsidRPr="0053193E">
                    <w:rPr>
                      <w:rFonts w:ascii="Arial" w:hAnsi="Arial" w:cs="Arial" w:hint="eastAsia"/>
                      <w:sz w:val="20"/>
                      <w:szCs w:val="20"/>
                      <w:lang w:eastAsia="ja-JP"/>
                    </w:rPr>
                    <w:t>☐</w:t>
                  </w:r>
                </w:p>
              </w:tc>
            </w:tr>
          </w:tbl>
          <w:p w:rsidR="00E00CF5" w:rsidRPr="0053193E" w:rsidRDefault="00E00CF5" w:rsidP="00E00CF5">
            <w:pPr>
              <w:pStyle w:val="Immheading3"/>
              <w:spacing w:before="240" w:line="270" w:lineRule="atLeast"/>
              <w:jc w:val="both"/>
              <w:rPr>
                <w:rFonts w:cs="Arial"/>
                <w:lang w:eastAsia="ja-JP"/>
              </w:rPr>
            </w:pPr>
            <w:r w:rsidRPr="0053193E">
              <w:rPr>
                <w:rFonts w:cs="Arial"/>
                <w:lang w:eastAsia="ja-JP"/>
              </w:rPr>
              <w:t xml:space="preserve">The ideal vaccination area </w:t>
            </w:r>
            <w:r w:rsidR="005D6E3A">
              <w:rPr>
                <w:rFonts w:cs="Arial"/>
                <w:lang w:eastAsia="ja-JP"/>
              </w:rPr>
              <w:t>is</w:t>
            </w:r>
            <w:r w:rsidRPr="0053193E">
              <w:rPr>
                <w:rFonts w:cs="Arial"/>
                <w:lang w:eastAsia="ja-JP"/>
              </w:rPr>
              <w:t>:</w:t>
            </w:r>
          </w:p>
          <w:p w:rsidR="00E00CF5" w:rsidRDefault="00E00CF5" w:rsidP="00E00CF5">
            <w:pPr>
              <w:pStyle w:val="Immbullet1"/>
              <w:spacing w:before="120"/>
              <w:ind w:left="721" w:hanging="437"/>
            </w:pPr>
            <w:r>
              <w:t>o</w:t>
            </w:r>
            <w:r w:rsidRPr="009022DA">
              <w:t>n the ground floor</w:t>
            </w:r>
          </w:p>
          <w:p w:rsidR="00E00CF5" w:rsidRDefault="00E00CF5" w:rsidP="00E00CF5">
            <w:pPr>
              <w:pStyle w:val="Immbullet1"/>
              <w:spacing w:before="120"/>
              <w:ind w:left="721" w:hanging="437"/>
            </w:pPr>
            <w:r>
              <w:t>a</w:t>
            </w:r>
            <w:r w:rsidRPr="009022DA">
              <w:t>way from stairs</w:t>
            </w:r>
          </w:p>
          <w:p w:rsidR="00E00CF5" w:rsidRDefault="00E00CF5" w:rsidP="00E00CF5">
            <w:pPr>
              <w:pStyle w:val="Immbullet1"/>
              <w:spacing w:before="120"/>
              <w:ind w:left="721" w:hanging="437"/>
            </w:pPr>
            <w:r>
              <w:t>in an area with</w:t>
            </w:r>
            <w:r w:rsidRPr="009022DA">
              <w:t xml:space="preserve"> mobile phone reception</w:t>
            </w:r>
            <w:r>
              <w:t xml:space="preserve"> or</w:t>
            </w:r>
            <w:r w:rsidRPr="009022DA">
              <w:t xml:space="preserve"> </w:t>
            </w:r>
            <w:r>
              <w:t>within easy reach of</w:t>
            </w:r>
            <w:r w:rsidRPr="009022DA">
              <w:t xml:space="preserve"> a </w:t>
            </w:r>
            <w:r>
              <w:t xml:space="preserve">landline </w:t>
            </w:r>
            <w:r w:rsidRPr="009022DA">
              <w:t>phone</w:t>
            </w:r>
          </w:p>
          <w:p w:rsidR="00E00CF5" w:rsidRDefault="00E00CF5" w:rsidP="00E00CF5">
            <w:pPr>
              <w:pStyle w:val="Immbullet1"/>
              <w:spacing w:before="120"/>
              <w:ind w:left="721" w:hanging="437"/>
            </w:pPr>
            <w:r>
              <w:t>s</w:t>
            </w:r>
            <w:r w:rsidRPr="009022DA">
              <w:t>pacious and free of clutter</w:t>
            </w:r>
          </w:p>
          <w:p w:rsidR="00E00CF5" w:rsidRPr="0053193E" w:rsidRDefault="00E00CF5" w:rsidP="00E00CF5">
            <w:pPr>
              <w:pStyle w:val="Immbullet1"/>
              <w:spacing w:before="120"/>
              <w:ind w:left="721" w:hanging="437"/>
              <w:rPr>
                <w:rFonts w:cs="Arial"/>
                <w:lang w:eastAsia="ja-JP"/>
              </w:rPr>
            </w:pPr>
            <w:r>
              <w:t>q</w:t>
            </w:r>
            <w:r w:rsidRPr="009022DA">
              <w:t>uiet</w:t>
            </w:r>
          </w:p>
        </w:tc>
      </w:tr>
    </w:tbl>
    <w:p w:rsidR="00640F7C" w:rsidRDefault="00E00CF5" w:rsidP="00E00CF5">
      <w:pPr>
        <w:pStyle w:val="Healthbody"/>
        <w:spacing w:before="120"/>
        <w:rPr>
          <w:lang w:eastAsia="ja-JP"/>
        </w:rPr>
      </w:pPr>
      <w:r>
        <w:rPr>
          <w:lang w:eastAsia="ja-JP"/>
        </w:rPr>
        <w:t>If you have any concerns about the avai</w:t>
      </w:r>
      <w:r w:rsidR="00C51A7F">
        <w:rPr>
          <w:lang w:eastAsia="ja-JP"/>
        </w:rPr>
        <w:t>lability of items in this check-</w:t>
      </w:r>
      <w:r>
        <w:rPr>
          <w:lang w:eastAsia="ja-JP"/>
        </w:rPr>
        <w:t xml:space="preserve">list please discuss them with your </w:t>
      </w:r>
      <w:r w:rsidR="00C51A7F">
        <w:rPr>
          <w:lang w:eastAsia="ja-JP"/>
        </w:rPr>
        <w:t>local council immunisation coordinator</w:t>
      </w:r>
      <w:r>
        <w:rPr>
          <w:lang w:eastAsia="ja-JP"/>
        </w:rPr>
        <w:t>.</w:t>
      </w:r>
    </w:p>
    <w:p w:rsidR="00796935" w:rsidRDefault="00796935" w:rsidP="00E00CF5">
      <w:pPr>
        <w:pStyle w:val="Healthbody"/>
        <w:spacing w:before="120"/>
        <w:rPr>
          <w:lang w:eastAsia="ja-JP"/>
        </w:rPr>
      </w:pPr>
    </w:p>
    <w:p w:rsidR="00ED41F3" w:rsidRDefault="00ED41F3">
      <w:pPr>
        <w:spacing w:after="0" w:line="240" w:lineRule="auto"/>
        <w:rPr>
          <w:rFonts w:ascii="Arial" w:eastAsia="Times New Roman" w:hAnsi="Arial"/>
          <w:b/>
          <w:color w:val="0073CF"/>
          <w:sz w:val="28"/>
          <w:szCs w:val="20"/>
        </w:rPr>
      </w:pPr>
      <w:r>
        <w:rPr>
          <w:color w:val="0073CF"/>
          <w:sz w:val="28"/>
        </w:rPr>
        <w:br w:type="page"/>
      </w:r>
    </w:p>
    <w:p w:rsidR="00A468D6" w:rsidRDefault="00796935" w:rsidP="00A468D6">
      <w:pPr>
        <w:pStyle w:val="Immheading3"/>
        <w:spacing w:before="100" w:beforeAutospacing="1" w:after="100" w:afterAutospacing="1"/>
        <w:rPr>
          <w:color w:val="0073CF"/>
          <w:sz w:val="28"/>
        </w:rPr>
      </w:pPr>
      <w:r>
        <w:rPr>
          <w:color w:val="0073CF"/>
          <w:sz w:val="28"/>
        </w:rPr>
        <w:lastRenderedPageBreak/>
        <w:t xml:space="preserve">Appendix 2 </w:t>
      </w:r>
      <w:r w:rsidR="00A468D6">
        <w:rPr>
          <w:color w:val="0073CF"/>
          <w:sz w:val="28"/>
        </w:rPr>
        <w:t>–</w:t>
      </w:r>
      <w:r>
        <w:rPr>
          <w:color w:val="0073CF"/>
          <w:sz w:val="28"/>
        </w:rPr>
        <w:t xml:space="preserve"> </w:t>
      </w:r>
      <w:r w:rsidR="00A468D6">
        <w:rPr>
          <w:color w:val="0073CF"/>
          <w:sz w:val="28"/>
        </w:rPr>
        <w:t>School vaccination</w:t>
      </w:r>
      <w:r>
        <w:rPr>
          <w:color w:val="0073CF"/>
          <w:sz w:val="28"/>
        </w:rPr>
        <w:t xml:space="preserve"> day timetable</w:t>
      </w:r>
      <w:r w:rsidR="00A468D6">
        <w:rPr>
          <w:color w:val="0073CF"/>
          <w:sz w:val="28"/>
        </w:rPr>
        <w:t xml:space="preserve"> &amp; </w:t>
      </w:r>
      <w:r w:rsidR="00A468D6" w:rsidRPr="0010677B">
        <w:rPr>
          <w:color w:val="0073CF"/>
          <w:sz w:val="28"/>
        </w:rPr>
        <w:t xml:space="preserve">enrolment </w:t>
      </w:r>
      <w:r w:rsidR="00A468D6">
        <w:rPr>
          <w:color w:val="0073CF"/>
          <w:sz w:val="28"/>
        </w:rPr>
        <w:t>figures</w:t>
      </w:r>
    </w:p>
    <w:p w:rsidR="00796935" w:rsidRPr="001A6F61" w:rsidRDefault="00796935" w:rsidP="00796935">
      <w:pPr>
        <w:rPr>
          <w:vanish/>
        </w:rPr>
      </w:pPr>
    </w:p>
    <w:tbl>
      <w:tblPr>
        <w:tblpPr w:leftFromText="180" w:rightFromText="180" w:vertAnchor="text" w:horzAnchor="margin" w:tblpX="108" w:tblpY="19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6"/>
        <w:gridCol w:w="2108"/>
        <w:gridCol w:w="2335"/>
        <w:gridCol w:w="1652"/>
        <w:gridCol w:w="1683"/>
      </w:tblGrid>
      <w:tr w:rsidR="00796935" w:rsidRPr="00190B9F" w:rsidTr="00796935">
        <w:trPr>
          <w:tblHeader/>
        </w:trPr>
        <w:tc>
          <w:tcPr>
            <w:tcW w:w="1686" w:type="dxa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 w:rsidRPr="00F6090C">
              <w:rPr>
                <w:color w:val="auto"/>
              </w:rPr>
              <w:t>Date of session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>
              <w:rPr>
                <w:color w:val="auto"/>
              </w:rPr>
              <w:t>Year</w:t>
            </w:r>
            <w:r w:rsidR="001E72E5">
              <w:rPr>
                <w:color w:val="auto"/>
              </w:rPr>
              <w:t>/</w:t>
            </w:r>
            <w:r>
              <w:rPr>
                <w:color w:val="auto"/>
              </w:rPr>
              <w:t>class/group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 w:rsidRPr="00F6090C">
              <w:rPr>
                <w:color w:val="auto"/>
              </w:rPr>
              <w:t>Vaccine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 w:rsidRPr="00F6090C">
              <w:rPr>
                <w:color w:val="auto"/>
              </w:rPr>
              <w:t>Arrival time of immunisation team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Vaccination </w:t>
            </w:r>
            <w:r w:rsidRPr="00F6090C">
              <w:rPr>
                <w:color w:val="auto"/>
              </w:rPr>
              <w:t>commences</w:t>
            </w:r>
          </w:p>
        </w:tc>
      </w:tr>
      <w:tr w:rsidR="00796935" w:rsidRPr="00190B9F" w:rsidTr="00796935">
        <w:tc>
          <w:tcPr>
            <w:tcW w:w="1686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___/____/_____</w:t>
            </w: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  <w:tc>
          <w:tcPr>
            <w:tcW w:w="1683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___/____/_____</w:t>
            </w: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  <w:tc>
          <w:tcPr>
            <w:tcW w:w="1683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___/____/_____</w:t>
            </w: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  <w:tc>
          <w:tcPr>
            <w:tcW w:w="1683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___/____/_____</w:t>
            </w: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  <w:tc>
          <w:tcPr>
            <w:tcW w:w="1683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  <w:vAlign w:val="center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___/____/_____</w:t>
            </w:r>
          </w:p>
        </w:tc>
        <w:tc>
          <w:tcPr>
            <w:tcW w:w="2108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983153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  <w:tc>
          <w:tcPr>
            <w:tcW w:w="1683" w:type="dxa"/>
            <w:vMerge w:val="restart"/>
            <w:vAlign w:val="center"/>
          </w:tcPr>
          <w:p w:rsidR="00796935" w:rsidRPr="00983153" w:rsidRDefault="00796935" w:rsidP="00796935">
            <w:pPr>
              <w:pStyle w:val="Immbody"/>
              <w:rPr>
                <w:rStyle w:val="Immbodybold"/>
                <w:b w:val="0"/>
              </w:rPr>
            </w:pPr>
            <w:r w:rsidRPr="00983153">
              <w:rPr>
                <w:rStyle w:val="Immbodybold"/>
                <w:b w:val="0"/>
              </w:rPr>
              <w:t>__:__am/pm</w:t>
            </w:r>
          </w:p>
        </w:tc>
      </w:tr>
      <w:tr w:rsidR="00796935" w:rsidRPr="00190B9F" w:rsidTr="00796935">
        <w:tc>
          <w:tcPr>
            <w:tcW w:w="1686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  <w:tr w:rsidR="00796935" w:rsidRPr="00190B9F" w:rsidTr="00796935">
        <w:tc>
          <w:tcPr>
            <w:tcW w:w="1686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108" w:type="dxa"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2335" w:type="dxa"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52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  <w:tc>
          <w:tcPr>
            <w:tcW w:w="1683" w:type="dxa"/>
            <w:vMerge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  <w:rPr>
                <w:rStyle w:val="Immbodybold"/>
                <w:b w:val="0"/>
              </w:rPr>
            </w:pPr>
          </w:p>
        </w:tc>
      </w:tr>
    </w:tbl>
    <w:p w:rsidR="00796935" w:rsidRDefault="00796935" w:rsidP="00796935">
      <w:pPr>
        <w:pStyle w:val="Immheading3"/>
        <w:spacing w:before="100" w:beforeAutospacing="1" w:after="100" w:afterAutospacing="1"/>
        <w:rPr>
          <w:color w:val="0073CF"/>
          <w:sz w:val="28"/>
        </w:rPr>
      </w:pPr>
    </w:p>
    <w:p w:rsidR="00796935" w:rsidRDefault="00A468D6" w:rsidP="00796935">
      <w:pPr>
        <w:pStyle w:val="Immheading3"/>
        <w:spacing w:before="100" w:beforeAutospacing="1" w:after="100" w:afterAutospacing="1"/>
        <w:rPr>
          <w:color w:val="0073CF"/>
          <w:sz w:val="28"/>
        </w:rPr>
      </w:pPr>
      <w:r>
        <w:rPr>
          <w:color w:val="0073CF"/>
          <w:sz w:val="28"/>
        </w:rPr>
        <w:t>School enrolments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3343"/>
      </w:tblGrid>
      <w:tr w:rsidR="00796935" w:rsidRPr="00190B9F" w:rsidTr="00796935">
        <w:tc>
          <w:tcPr>
            <w:tcW w:w="2638" w:type="dxa"/>
            <w:shd w:val="clear" w:color="auto" w:fill="auto"/>
          </w:tcPr>
          <w:p w:rsidR="00796935" w:rsidRPr="006F48EF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F48EF">
              <w:rPr>
                <w:color w:val="auto"/>
                <w:sz w:val="20"/>
                <w:szCs w:val="20"/>
              </w:rPr>
              <w:t>Year Level</w:t>
            </w:r>
          </w:p>
        </w:tc>
        <w:tc>
          <w:tcPr>
            <w:tcW w:w="3343" w:type="dxa"/>
            <w:shd w:val="clear" w:color="auto" w:fill="auto"/>
          </w:tcPr>
          <w:p w:rsidR="00796935" w:rsidRPr="006F48EF" w:rsidRDefault="00796935" w:rsidP="00E1603F">
            <w:pPr>
              <w:pStyle w:val="Healthtablecolumnhead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F48EF">
              <w:rPr>
                <w:color w:val="auto"/>
                <w:sz w:val="20"/>
                <w:szCs w:val="20"/>
              </w:rPr>
              <w:t xml:space="preserve">Enrolments for </w:t>
            </w:r>
            <w:r w:rsidR="00E1603F" w:rsidRPr="006F48EF">
              <w:rPr>
                <w:color w:val="auto"/>
                <w:sz w:val="20"/>
                <w:szCs w:val="20"/>
              </w:rPr>
              <w:t>201</w:t>
            </w:r>
            <w:r w:rsidR="001F5D9E">
              <w:rPr>
                <w:color w:val="auto"/>
                <w:sz w:val="20"/>
                <w:szCs w:val="20"/>
              </w:rPr>
              <w:t>9</w:t>
            </w:r>
          </w:p>
        </w:tc>
      </w:tr>
      <w:tr w:rsidR="00796935" w:rsidRPr="00190B9F" w:rsidTr="00796935">
        <w:tc>
          <w:tcPr>
            <w:tcW w:w="2638" w:type="dxa"/>
          </w:tcPr>
          <w:p w:rsidR="00796935" w:rsidRDefault="00FD7886" w:rsidP="00796935">
            <w:pPr>
              <w:pStyle w:val="Immbody"/>
              <w:spacing w:before="60" w:after="60" w:line="240" w:lineRule="auto"/>
              <w:jc w:val="right"/>
            </w:pPr>
            <w:r>
              <w:t>Year 7</w:t>
            </w:r>
          </w:p>
          <w:p w:rsidR="00796935" w:rsidRPr="00190B9F" w:rsidRDefault="00796935" w:rsidP="00796935">
            <w:pPr>
              <w:pStyle w:val="Immbody"/>
              <w:spacing w:before="60" w:after="60" w:line="240" w:lineRule="auto"/>
              <w:jc w:val="right"/>
            </w:pPr>
          </w:p>
        </w:tc>
        <w:tc>
          <w:tcPr>
            <w:tcW w:w="3343" w:type="dxa"/>
          </w:tcPr>
          <w:p w:rsidR="00796935" w:rsidRPr="00190B9F" w:rsidRDefault="00796935" w:rsidP="00796935">
            <w:pPr>
              <w:pStyle w:val="Immbody"/>
              <w:spacing w:before="60" w:after="60" w:line="240" w:lineRule="auto"/>
            </w:pPr>
          </w:p>
        </w:tc>
      </w:tr>
      <w:tr w:rsidR="001E72E5" w:rsidRPr="00190B9F" w:rsidTr="00953476">
        <w:tc>
          <w:tcPr>
            <w:tcW w:w="2638" w:type="dxa"/>
            <w:tcBorders>
              <w:bottom w:val="single" w:sz="4" w:space="0" w:color="auto"/>
            </w:tcBorders>
          </w:tcPr>
          <w:p w:rsidR="001E72E5" w:rsidRDefault="001E72E5" w:rsidP="00FD7886">
            <w:pPr>
              <w:pStyle w:val="Immbody"/>
              <w:spacing w:before="60" w:after="60" w:line="240" w:lineRule="auto"/>
              <w:jc w:val="right"/>
            </w:pPr>
            <w:r>
              <w:t xml:space="preserve">Year 10 </w:t>
            </w:r>
          </w:p>
        </w:tc>
        <w:tc>
          <w:tcPr>
            <w:tcW w:w="3343" w:type="dxa"/>
            <w:tcBorders>
              <w:bottom w:val="single" w:sz="4" w:space="0" w:color="auto"/>
            </w:tcBorders>
          </w:tcPr>
          <w:p w:rsidR="001E72E5" w:rsidRDefault="001E72E5" w:rsidP="00796935">
            <w:pPr>
              <w:pStyle w:val="Immbody"/>
              <w:spacing w:before="60" w:after="60" w:line="240" w:lineRule="auto"/>
            </w:pPr>
          </w:p>
          <w:p w:rsidR="001E72E5" w:rsidRDefault="001E72E5" w:rsidP="00796935">
            <w:pPr>
              <w:pStyle w:val="Immbody"/>
              <w:spacing w:before="60" w:after="60" w:line="240" w:lineRule="auto"/>
            </w:pPr>
          </w:p>
        </w:tc>
      </w:tr>
      <w:tr w:rsidR="00796935" w:rsidRPr="00190B9F" w:rsidTr="00796935">
        <w:tc>
          <w:tcPr>
            <w:tcW w:w="2638" w:type="dxa"/>
            <w:tcBorders>
              <w:top w:val="single" w:sz="12" w:space="0" w:color="auto"/>
            </w:tcBorders>
          </w:tcPr>
          <w:p w:rsidR="00796935" w:rsidRPr="00196963" w:rsidRDefault="00796935" w:rsidP="00796935">
            <w:pPr>
              <w:pStyle w:val="Immbody"/>
              <w:spacing w:before="60" w:after="60" w:line="240" w:lineRule="auto"/>
              <w:jc w:val="right"/>
              <w:rPr>
                <w:b/>
              </w:rPr>
            </w:pPr>
            <w:r w:rsidRPr="00196963">
              <w:rPr>
                <w:b/>
              </w:rPr>
              <w:t>Total students</w:t>
            </w:r>
          </w:p>
        </w:tc>
        <w:tc>
          <w:tcPr>
            <w:tcW w:w="3343" w:type="dxa"/>
            <w:tcBorders>
              <w:top w:val="single" w:sz="12" w:space="0" w:color="auto"/>
            </w:tcBorders>
          </w:tcPr>
          <w:p w:rsidR="00796935" w:rsidRPr="00196963" w:rsidRDefault="00796935" w:rsidP="00796935">
            <w:pPr>
              <w:pStyle w:val="Immbody"/>
              <w:spacing w:before="60" w:after="60" w:line="240" w:lineRule="auto"/>
              <w:rPr>
                <w:b/>
              </w:rPr>
            </w:pPr>
          </w:p>
          <w:p w:rsidR="00796935" w:rsidRPr="00196963" w:rsidRDefault="00796935" w:rsidP="00796935">
            <w:pPr>
              <w:pStyle w:val="Immbody"/>
              <w:spacing w:before="60" w:after="60" w:line="240" w:lineRule="auto"/>
              <w:rPr>
                <w:b/>
              </w:rPr>
            </w:pPr>
          </w:p>
        </w:tc>
      </w:tr>
    </w:tbl>
    <w:p w:rsidR="00796935" w:rsidRDefault="00796935">
      <w:pPr>
        <w:spacing w:after="0" w:line="240" w:lineRule="auto"/>
        <w:rPr>
          <w:rFonts w:ascii="Arial" w:hAnsi="Arial"/>
          <w:sz w:val="20"/>
          <w:szCs w:val="20"/>
        </w:rPr>
      </w:pPr>
    </w:p>
    <w:p w:rsidR="00D31A4F" w:rsidRDefault="00D31A4F" w:rsidP="000724BA">
      <w:pPr>
        <w:pStyle w:val="Immheading3"/>
        <w:spacing w:before="100" w:beforeAutospacing="1" w:after="0"/>
        <w:rPr>
          <w:color w:val="0073CF"/>
          <w:sz w:val="28"/>
        </w:rPr>
      </w:pPr>
    </w:p>
    <w:p w:rsidR="00D31A4F" w:rsidRDefault="00D31A4F" w:rsidP="000724BA">
      <w:pPr>
        <w:pStyle w:val="Immheading3"/>
        <w:spacing w:before="100" w:beforeAutospacing="1" w:after="0"/>
        <w:rPr>
          <w:color w:val="0073CF"/>
          <w:sz w:val="28"/>
        </w:rPr>
      </w:pPr>
    </w:p>
    <w:p w:rsidR="00A468D6" w:rsidRDefault="00796935" w:rsidP="000724BA">
      <w:pPr>
        <w:pStyle w:val="Immheading3"/>
        <w:spacing w:before="100" w:beforeAutospacing="1" w:after="0"/>
        <w:rPr>
          <w:color w:val="0073CF"/>
          <w:sz w:val="28"/>
        </w:rPr>
      </w:pPr>
      <w:bookmarkStart w:id="2" w:name="_GoBack"/>
      <w:bookmarkEnd w:id="2"/>
      <w:r>
        <w:rPr>
          <w:color w:val="0073CF"/>
          <w:sz w:val="28"/>
        </w:rPr>
        <w:lastRenderedPageBreak/>
        <w:t>Appendix 3 –</w:t>
      </w:r>
      <w:r w:rsidR="00983153">
        <w:rPr>
          <w:color w:val="0073CF"/>
          <w:sz w:val="28"/>
        </w:rPr>
        <w:t xml:space="preserve">  S</w:t>
      </w:r>
      <w:r w:rsidRPr="00983153">
        <w:rPr>
          <w:color w:val="0073CF"/>
          <w:sz w:val="28"/>
        </w:rPr>
        <w:t>chool’s consent card return rates</w:t>
      </w:r>
      <w:r w:rsidR="00A468D6" w:rsidRPr="00983153">
        <w:rPr>
          <w:color w:val="0073CF"/>
          <w:sz w:val="28"/>
        </w:rPr>
        <w:t xml:space="preserve"> </w:t>
      </w:r>
    </w:p>
    <w:p w:rsidR="00796935" w:rsidRPr="000724BA" w:rsidRDefault="00A468D6" w:rsidP="00983153">
      <w:pPr>
        <w:spacing w:after="0" w:line="240" w:lineRule="auto"/>
        <w:rPr>
          <w:rFonts w:ascii="Arial" w:eastAsia="Times New Roman" w:hAnsi="Arial"/>
          <w:b/>
          <w:color w:val="0073CF"/>
          <w:sz w:val="28"/>
          <w:szCs w:val="20"/>
        </w:rPr>
      </w:pPr>
      <w:r w:rsidRPr="000724BA">
        <w:rPr>
          <w:rFonts w:ascii="Arial" w:eastAsia="Times New Roman" w:hAnsi="Arial"/>
          <w:color w:val="0073CF"/>
        </w:rPr>
        <w:t>(Information provided by your local council immunisation service)</w:t>
      </w:r>
    </w:p>
    <w:p w:rsidR="00A468D6" w:rsidRDefault="00A468D6" w:rsidP="00796935">
      <w:pPr>
        <w:pStyle w:val="Healthbody"/>
      </w:pPr>
    </w:p>
    <w:p w:rsidR="00796935" w:rsidRDefault="00796935" w:rsidP="00796935">
      <w:pPr>
        <w:pStyle w:val="Healthbody"/>
      </w:pPr>
      <w:r>
        <w:t xml:space="preserve">Schools distribute and collect consent card booklets to and from </w:t>
      </w:r>
      <w:r w:rsidR="005C4FE9">
        <w:t>parents/guardians.</w:t>
      </w:r>
      <w:r>
        <w:t xml:space="preserve"> All students must return their </w:t>
      </w:r>
      <w:r w:rsidR="005C4FE9">
        <w:t xml:space="preserve">consent </w:t>
      </w:r>
      <w:r>
        <w:t xml:space="preserve">card regardless of the parent/guardian’s decision to grant or deny consent. </w:t>
      </w:r>
    </w:p>
    <w:p w:rsidR="00796935" w:rsidRDefault="00796935" w:rsidP="00796935">
      <w:pPr>
        <w:pStyle w:val="Healthbody"/>
        <w:rPr>
          <w:rStyle w:val="Immbodybold"/>
          <w:b w:val="0"/>
        </w:rPr>
      </w:pPr>
      <w:r w:rsidRPr="00864D8A">
        <w:t xml:space="preserve">The </w:t>
      </w:r>
      <w:r>
        <w:t>goal</w:t>
      </w:r>
      <w:r w:rsidRPr="00864D8A">
        <w:t xml:space="preserve"> is to </w:t>
      </w:r>
      <w:r w:rsidR="005C4FE9">
        <w:t>ensure</w:t>
      </w:r>
      <w:r w:rsidRPr="00864D8A">
        <w:t xml:space="preserve"> </w:t>
      </w:r>
      <w:r w:rsidRPr="00864D8A">
        <w:rPr>
          <w:rStyle w:val="Immbodybold"/>
        </w:rPr>
        <w:t>10</w:t>
      </w:r>
      <w:r>
        <w:rPr>
          <w:rStyle w:val="Immbodybold"/>
        </w:rPr>
        <w:t>0% consent cards are returned</w:t>
      </w:r>
      <w:r>
        <w:rPr>
          <w:rStyle w:val="Immbodybold"/>
          <w:b w:val="0"/>
        </w:rPr>
        <w:t xml:space="preserve">, ensuring all Year 7 </w:t>
      </w:r>
      <w:r w:rsidR="001E72E5">
        <w:rPr>
          <w:rStyle w:val="Immbodybold"/>
          <w:b w:val="0"/>
        </w:rPr>
        <w:t xml:space="preserve">and 10 </w:t>
      </w:r>
      <w:r>
        <w:rPr>
          <w:rStyle w:val="Immbodybold"/>
          <w:b w:val="0"/>
        </w:rPr>
        <w:t xml:space="preserve">students have been offered the opportunity to receive free vaccinations at school.  </w:t>
      </w:r>
    </w:p>
    <w:p w:rsidR="00A468D6" w:rsidRDefault="00A468D6" w:rsidP="00796935">
      <w:pPr>
        <w:pStyle w:val="Healthbody"/>
        <w:rPr>
          <w:rStyle w:val="Immbodybold"/>
          <w:b w:val="0"/>
        </w:rPr>
      </w:pPr>
    </w:p>
    <w:p w:rsidR="00796935" w:rsidRPr="00F6090C" w:rsidRDefault="00796935" w:rsidP="00796935">
      <w:pPr>
        <w:pStyle w:val="Healthbody"/>
        <w:spacing w:after="0" w:line="240" w:lineRule="auto"/>
        <w:jc w:val="both"/>
        <w:rPr>
          <w:color w:val="0073CF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2126"/>
        <w:gridCol w:w="2126"/>
        <w:gridCol w:w="1843"/>
      </w:tblGrid>
      <w:tr w:rsidR="00796935" w:rsidRPr="00190B9F" w:rsidTr="00796935">
        <w:tc>
          <w:tcPr>
            <w:tcW w:w="3119" w:type="dxa"/>
            <w:vMerge w:val="restart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 w:rsidRPr="00F6090C">
              <w:rPr>
                <w:color w:val="auto"/>
              </w:rPr>
              <w:t>Vaccine</w:t>
            </w:r>
          </w:p>
        </w:tc>
        <w:tc>
          <w:tcPr>
            <w:tcW w:w="6095" w:type="dxa"/>
            <w:gridSpan w:val="3"/>
            <w:shd w:val="clear" w:color="auto" w:fill="auto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 w:rsidRPr="00F6090C">
              <w:rPr>
                <w:color w:val="auto"/>
              </w:rPr>
              <w:t xml:space="preserve">Consent </w:t>
            </w:r>
            <w:r>
              <w:rPr>
                <w:color w:val="auto"/>
              </w:rPr>
              <w:t>Card</w:t>
            </w:r>
            <w:r w:rsidRPr="00F6090C">
              <w:rPr>
                <w:color w:val="auto"/>
              </w:rPr>
              <w:t xml:space="preserve"> Return Rate</w:t>
            </w:r>
          </w:p>
        </w:tc>
      </w:tr>
      <w:tr w:rsidR="00796935" w:rsidRPr="00190B9F" w:rsidTr="00796935">
        <w:tc>
          <w:tcPr>
            <w:tcW w:w="3119" w:type="dxa"/>
            <w:vMerge/>
            <w:shd w:val="clear" w:color="auto" w:fill="auto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 w:rsidRPr="00F6090C">
              <w:rPr>
                <w:color w:val="auto"/>
              </w:rPr>
              <w:t>201</w:t>
            </w:r>
            <w:r w:rsidR="001F5D9E">
              <w:rPr>
                <w:color w:val="auto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 w:rsidRPr="00F6090C">
              <w:rPr>
                <w:color w:val="auto"/>
              </w:rPr>
              <w:t>201</w:t>
            </w:r>
            <w:r w:rsidR="001F5D9E">
              <w:rPr>
                <w:color w:val="auto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6935" w:rsidRPr="00F6090C" w:rsidRDefault="00796935" w:rsidP="00796935">
            <w:pPr>
              <w:pStyle w:val="Healthtablecolumnhead"/>
              <w:spacing w:before="120" w:after="120"/>
              <w:jc w:val="center"/>
              <w:rPr>
                <w:color w:val="auto"/>
              </w:rPr>
            </w:pPr>
            <w:r w:rsidRPr="00F6090C">
              <w:rPr>
                <w:color w:val="auto"/>
              </w:rPr>
              <w:t>201</w:t>
            </w:r>
            <w:r w:rsidR="001F5D9E">
              <w:rPr>
                <w:color w:val="auto"/>
              </w:rPr>
              <w:t>8</w:t>
            </w:r>
          </w:p>
        </w:tc>
      </w:tr>
      <w:tr w:rsidR="00796935" w:rsidRPr="00190B9F" w:rsidTr="00796935">
        <w:tc>
          <w:tcPr>
            <w:tcW w:w="3119" w:type="dxa"/>
            <w:vAlign w:val="center"/>
          </w:tcPr>
          <w:p w:rsidR="00796935" w:rsidRPr="00190B9F" w:rsidRDefault="00796935" w:rsidP="00796935">
            <w:pPr>
              <w:spacing w:before="120" w:after="120"/>
              <w:rPr>
                <w:rFonts w:ascii="Arial" w:hAnsi="Arial" w:cs="Arial"/>
                <w:kern w:val="36"/>
                <w:sz w:val="20"/>
                <w:szCs w:val="20"/>
              </w:rPr>
            </w:pPr>
            <w:r w:rsidRPr="00190B9F">
              <w:rPr>
                <w:rFonts w:ascii="Arial" w:hAnsi="Arial" w:cs="Arial"/>
                <w:sz w:val="20"/>
                <w:szCs w:val="20"/>
              </w:rPr>
              <w:t>HPV (</w:t>
            </w:r>
            <w:r w:rsidRPr="00190B9F">
              <w:rPr>
                <w:rFonts w:ascii="Arial" w:hAnsi="Arial" w:cs="Arial"/>
                <w:kern w:val="36"/>
                <w:sz w:val="20"/>
                <w:szCs w:val="20"/>
              </w:rPr>
              <w:t xml:space="preserve">human papillomavirus) </w:t>
            </w:r>
            <w:r w:rsidR="005C4FE9">
              <w:rPr>
                <w:rFonts w:ascii="Arial" w:hAnsi="Arial" w:cs="Arial"/>
                <w:kern w:val="36"/>
                <w:sz w:val="20"/>
                <w:szCs w:val="20"/>
              </w:rPr>
              <w:t>vaccine</w:t>
            </w:r>
          </w:p>
          <w:p w:rsidR="00796935" w:rsidRPr="00190B9F" w:rsidRDefault="00796935" w:rsidP="007969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96935" w:rsidRPr="00190B9F" w:rsidRDefault="00796935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B9F">
              <w:rPr>
                <w:rFonts w:ascii="Arial" w:hAnsi="Arial" w:cs="Arial"/>
                <w:sz w:val="20"/>
                <w:szCs w:val="20"/>
              </w:rPr>
              <w:t>____%</w:t>
            </w:r>
          </w:p>
        </w:tc>
        <w:tc>
          <w:tcPr>
            <w:tcW w:w="2126" w:type="dxa"/>
            <w:vAlign w:val="center"/>
          </w:tcPr>
          <w:p w:rsidR="00796935" w:rsidRPr="00190B9F" w:rsidRDefault="00796935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B9F">
              <w:rPr>
                <w:rFonts w:ascii="Arial" w:hAnsi="Arial" w:cs="Arial"/>
                <w:sz w:val="20"/>
                <w:szCs w:val="20"/>
              </w:rPr>
              <w:t>____%</w:t>
            </w:r>
          </w:p>
        </w:tc>
        <w:tc>
          <w:tcPr>
            <w:tcW w:w="1843" w:type="dxa"/>
            <w:vAlign w:val="center"/>
          </w:tcPr>
          <w:p w:rsidR="00796935" w:rsidRPr="00190B9F" w:rsidRDefault="00796935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B9F">
              <w:rPr>
                <w:rFonts w:ascii="Arial" w:hAnsi="Arial" w:cs="Arial"/>
                <w:sz w:val="20"/>
                <w:szCs w:val="20"/>
              </w:rPr>
              <w:t>____%</w:t>
            </w:r>
          </w:p>
        </w:tc>
      </w:tr>
      <w:tr w:rsidR="00796935" w:rsidRPr="00190B9F" w:rsidTr="00796935">
        <w:tc>
          <w:tcPr>
            <w:tcW w:w="3119" w:type="dxa"/>
            <w:vAlign w:val="center"/>
          </w:tcPr>
          <w:p w:rsidR="00796935" w:rsidRPr="00190B9F" w:rsidRDefault="00796935" w:rsidP="007969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0B9F">
              <w:rPr>
                <w:rFonts w:ascii="Arial" w:hAnsi="Arial" w:cs="Arial"/>
                <w:sz w:val="20"/>
                <w:szCs w:val="20"/>
              </w:rPr>
              <w:t xml:space="preserve">Diphtheria, tetanus, pertussis </w:t>
            </w:r>
            <w:r>
              <w:rPr>
                <w:rFonts w:ascii="Arial" w:hAnsi="Arial" w:cs="Arial"/>
                <w:sz w:val="20"/>
                <w:szCs w:val="20"/>
              </w:rPr>
              <w:t>(whooping cough)</w:t>
            </w:r>
            <w:r w:rsidR="005C4FE9">
              <w:rPr>
                <w:rFonts w:ascii="Arial" w:hAnsi="Arial" w:cs="Arial"/>
                <w:sz w:val="20"/>
                <w:szCs w:val="20"/>
              </w:rPr>
              <w:t xml:space="preserve"> combined vaccine</w:t>
            </w:r>
          </w:p>
          <w:p w:rsidR="00796935" w:rsidRPr="00190B9F" w:rsidRDefault="00796935" w:rsidP="007969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96935" w:rsidRPr="00190B9F" w:rsidRDefault="00FD7886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____%</w:t>
            </w:r>
          </w:p>
        </w:tc>
        <w:tc>
          <w:tcPr>
            <w:tcW w:w="2126" w:type="dxa"/>
            <w:vAlign w:val="center"/>
          </w:tcPr>
          <w:p w:rsidR="00796935" w:rsidRPr="00190B9F" w:rsidRDefault="00796935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B9F">
              <w:rPr>
                <w:rFonts w:ascii="Arial" w:hAnsi="Arial" w:cs="Arial"/>
                <w:sz w:val="20"/>
                <w:szCs w:val="20"/>
              </w:rPr>
              <w:t>____%</w:t>
            </w:r>
          </w:p>
        </w:tc>
        <w:tc>
          <w:tcPr>
            <w:tcW w:w="1843" w:type="dxa"/>
            <w:vAlign w:val="center"/>
          </w:tcPr>
          <w:p w:rsidR="00796935" w:rsidRPr="00190B9F" w:rsidRDefault="00796935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B9F">
              <w:rPr>
                <w:rFonts w:ascii="Arial" w:hAnsi="Arial" w:cs="Arial"/>
                <w:sz w:val="20"/>
                <w:szCs w:val="20"/>
              </w:rPr>
              <w:t>____%</w:t>
            </w:r>
          </w:p>
        </w:tc>
      </w:tr>
      <w:tr w:rsidR="001E72E5" w:rsidRPr="00190B9F" w:rsidTr="00796935">
        <w:tc>
          <w:tcPr>
            <w:tcW w:w="3119" w:type="dxa"/>
            <w:vAlign w:val="center"/>
          </w:tcPr>
          <w:p w:rsidR="001E72E5" w:rsidRPr="00190B9F" w:rsidRDefault="001E72E5" w:rsidP="007969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Meningococcal A,C,W,Y vaccines</w:t>
            </w:r>
          </w:p>
        </w:tc>
        <w:tc>
          <w:tcPr>
            <w:tcW w:w="2126" w:type="dxa"/>
            <w:vAlign w:val="center"/>
          </w:tcPr>
          <w:p w:rsidR="001E72E5" w:rsidRDefault="001E72E5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2126" w:type="dxa"/>
            <w:vAlign w:val="center"/>
          </w:tcPr>
          <w:p w:rsidR="001E72E5" w:rsidRPr="00190B9F" w:rsidRDefault="001F5D9E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____%</w:t>
            </w:r>
          </w:p>
        </w:tc>
        <w:tc>
          <w:tcPr>
            <w:tcW w:w="1843" w:type="dxa"/>
            <w:vAlign w:val="center"/>
          </w:tcPr>
          <w:p w:rsidR="001E72E5" w:rsidRPr="00190B9F" w:rsidRDefault="001E72E5" w:rsidP="0079693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_____%</w:t>
            </w:r>
          </w:p>
        </w:tc>
      </w:tr>
    </w:tbl>
    <w:p w:rsidR="00796935" w:rsidRDefault="00796935" w:rsidP="00796935">
      <w:pPr>
        <w:pStyle w:val="Healthbody"/>
        <w:jc w:val="both"/>
      </w:pPr>
    </w:p>
    <w:p w:rsidR="00796935" w:rsidRDefault="00796935" w:rsidP="00E00CF5">
      <w:pPr>
        <w:pStyle w:val="Healthbody"/>
        <w:spacing w:before="120"/>
      </w:pPr>
    </w:p>
    <w:sectPr w:rsidR="00796935" w:rsidSect="005A3E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66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2C5" w:rsidRDefault="001172C5">
      <w:pPr>
        <w:spacing w:after="0" w:line="240" w:lineRule="auto"/>
      </w:pPr>
      <w:r>
        <w:separator/>
      </w:r>
    </w:p>
  </w:endnote>
  <w:endnote w:type="continuationSeparator" w:id="0">
    <w:p w:rsidR="001172C5" w:rsidRDefault="00117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C5" w:rsidRDefault="001172C5" w:rsidP="00E00C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2C5" w:rsidRDefault="001172C5" w:rsidP="00E00CF5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2C5" w:rsidRDefault="001172C5" w:rsidP="00E00CF5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2C5" w:rsidRDefault="001172C5" w:rsidP="00E00CF5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2C5" w:rsidRDefault="001172C5" w:rsidP="00E00C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C5" w:rsidRPr="0084339C" w:rsidRDefault="001172C5">
    <w:pPr>
      <w:pStyle w:val="Footer"/>
      <w:jc w:val="right"/>
      <w:rPr>
        <w:rFonts w:ascii="Arial" w:hAnsi="Arial" w:cs="Arial"/>
        <w:sz w:val="20"/>
        <w:szCs w:val="20"/>
      </w:rPr>
    </w:pPr>
    <w:r w:rsidRPr="0084339C">
      <w:rPr>
        <w:rFonts w:ascii="Arial" w:hAnsi="Arial" w:cs="Arial"/>
        <w:sz w:val="20"/>
        <w:szCs w:val="20"/>
      </w:rPr>
      <w:fldChar w:fldCharType="begin"/>
    </w:r>
    <w:r w:rsidRPr="0084339C">
      <w:rPr>
        <w:rFonts w:ascii="Arial" w:hAnsi="Arial" w:cs="Arial"/>
        <w:sz w:val="20"/>
        <w:szCs w:val="20"/>
      </w:rPr>
      <w:instrText xml:space="preserve"> PAGE   \* MERGEFORMAT </w:instrText>
    </w:r>
    <w:r w:rsidRPr="0084339C">
      <w:rPr>
        <w:rFonts w:ascii="Arial" w:hAnsi="Arial" w:cs="Arial"/>
        <w:sz w:val="20"/>
        <w:szCs w:val="20"/>
      </w:rPr>
      <w:fldChar w:fldCharType="separate"/>
    </w:r>
    <w:r w:rsidR="00D31A4F">
      <w:rPr>
        <w:rFonts w:ascii="Arial" w:hAnsi="Arial" w:cs="Arial"/>
        <w:noProof/>
        <w:sz w:val="20"/>
        <w:szCs w:val="20"/>
      </w:rPr>
      <w:t>7</w:t>
    </w:r>
    <w:r w:rsidRPr="0084339C">
      <w:rPr>
        <w:rFonts w:ascii="Arial" w:hAnsi="Arial" w:cs="Arial"/>
        <w:noProof/>
        <w:sz w:val="20"/>
        <w:szCs w:val="20"/>
      </w:rPr>
      <w:fldChar w:fldCharType="end"/>
    </w:r>
  </w:p>
  <w:p w:rsidR="001172C5" w:rsidRDefault="001172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C5" w:rsidRPr="0084339C" w:rsidRDefault="001172C5">
    <w:pPr>
      <w:pStyle w:val="Footer"/>
      <w:jc w:val="right"/>
      <w:rPr>
        <w:rFonts w:ascii="Arial" w:hAnsi="Arial" w:cs="Arial"/>
        <w:sz w:val="20"/>
        <w:szCs w:val="20"/>
      </w:rPr>
    </w:pPr>
    <w:r w:rsidRPr="0084339C">
      <w:rPr>
        <w:rFonts w:ascii="Arial" w:hAnsi="Arial" w:cs="Arial"/>
        <w:sz w:val="20"/>
        <w:szCs w:val="20"/>
      </w:rPr>
      <w:fldChar w:fldCharType="begin"/>
    </w:r>
    <w:r w:rsidRPr="0084339C">
      <w:rPr>
        <w:rFonts w:ascii="Arial" w:hAnsi="Arial" w:cs="Arial"/>
        <w:sz w:val="20"/>
        <w:szCs w:val="20"/>
      </w:rPr>
      <w:instrText xml:space="preserve"> PAGE   \* MERGEFORMAT </w:instrText>
    </w:r>
    <w:r w:rsidRPr="0084339C">
      <w:rPr>
        <w:rFonts w:ascii="Arial" w:hAnsi="Arial" w:cs="Arial"/>
        <w:sz w:val="20"/>
        <w:szCs w:val="20"/>
      </w:rPr>
      <w:fldChar w:fldCharType="separate"/>
    </w:r>
    <w:r w:rsidR="00BD2595">
      <w:rPr>
        <w:rFonts w:ascii="Arial" w:hAnsi="Arial" w:cs="Arial"/>
        <w:noProof/>
        <w:sz w:val="20"/>
        <w:szCs w:val="20"/>
      </w:rPr>
      <w:t>1</w:t>
    </w:r>
    <w:r w:rsidRPr="0084339C">
      <w:rPr>
        <w:rFonts w:ascii="Arial" w:hAnsi="Arial" w:cs="Arial"/>
        <w:noProof/>
        <w:sz w:val="20"/>
        <w:szCs w:val="20"/>
      </w:rPr>
      <w:fldChar w:fldCharType="end"/>
    </w:r>
  </w:p>
  <w:p w:rsidR="001172C5" w:rsidRDefault="001172C5" w:rsidP="00E00C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2C5" w:rsidRDefault="001172C5">
      <w:pPr>
        <w:spacing w:after="0" w:line="240" w:lineRule="auto"/>
      </w:pPr>
      <w:r>
        <w:separator/>
      </w:r>
    </w:p>
  </w:footnote>
  <w:footnote w:type="continuationSeparator" w:id="0">
    <w:p w:rsidR="001172C5" w:rsidRDefault="00117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C5" w:rsidRDefault="001172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C5" w:rsidRDefault="001172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C5" w:rsidRDefault="001172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.5pt;height:163pt;visibility:visible" o:bullet="t">
        <v:imagedata r:id="rId1" o:title="MC900199368[1]"/>
      </v:shape>
    </w:pict>
  </w:numPicBullet>
  <w:abstractNum w:abstractNumId="0">
    <w:nsid w:val="FFFFFF1D"/>
    <w:multiLevelType w:val="multilevel"/>
    <w:tmpl w:val="0D8E3E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rPr>
        <w:rFonts w:cs="Times New Roman" w:hint="default"/>
      </w:rPr>
    </w:lvl>
  </w:abstractNum>
  <w:abstractNum w:abstractNumId="2">
    <w:nsid w:val="01F543B4"/>
    <w:multiLevelType w:val="hybridMultilevel"/>
    <w:tmpl w:val="37D435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66960"/>
    <w:multiLevelType w:val="hybridMultilevel"/>
    <w:tmpl w:val="917005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A3931"/>
    <w:multiLevelType w:val="hybridMultilevel"/>
    <w:tmpl w:val="99CC914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6A6E79"/>
    <w:multiLevelType w:val="hybridMultilevel"/>
    <w:tmpl w:val="D1E01A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B373C1"/>
    <w:multiLevelType w:val="hybridMultilevel"/>
    <w:tmpl w:val="0CD25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EB3DF6"/>
    <w:multiLevelType w:val="hybridMultilevel"/>
    <w:tmpl w:val="788890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34FD5"/>
    <w:multiLevelType w:val="hybridMultilevel"/>
    <w:tmpl w:val="8982CE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C4BAC"/>
    <w:multiLevelType w:val="hybridMultilevel"/>
    <w:tmpl w:val="9E0A6ADA"/>
    <w:lvl w:ilvl="0" w:tplc="BB6A41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C477E9"/>
    <w:multiLevelType w:val="hybridMultilevel"/>
    <w:tmpl w:val="E6C48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E2E65"/>
    <w:multiLevelType w:val="hybridMultilevel"/>
    <w:tmpl w:val="49F005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6284B"/>
    <w:multiLevelType w:val="hybridMultilevel"/>
    <w:tmpl w:val="096A7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80428"/>
    <w:multiLevelType w:val="hybridMultilevel"/>
    <w:tmpl w:val="22380922"/>
    <w:lvl w:ilvl="0" w:tplc="3AE84D92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15729A"/>
    <w:multiLevelType w:val="hybridMultilevel"/>
    <w:tmpl w:val="7E2822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76873"/>
    <w:multiLevelType w:val="hybridMultilevel"/>
    <w:tmpl w:val="99F84B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3F0D9C"/>
    <w:multiLevelType w:val="hybridMultilevel"/>
    <w:tmpl w:val="8DF67DD4"/>
    <w:lvl w:ilvl="0" w:tplc="4F60950C">
      <w:start w:val="1"/>
      <w:numFmt w:val="bullet"/>
      <w:pStyle w:val="Immbullet1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C5500"/>
    <w:multiLevelType w:val="hybridMultilevel"/>
    <w:tmpl w:val="7236E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8F4BBB"/>
    <w:multiLevelType w:val="hybridMultilevel"/>
    <w:tmpl w:val="FFE2126C"/>
    <w:lvl w:ilvl="0" w:tplc="54F8222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02860"/>
    <w:multiLevelType w:val="hybridMultilevel"/>
    <w:tmpl w:val="273EE3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2F4BB8"/>
    <w:multiLevelType w:val="hybridMultilevel"/>
    <w:tmpl w:val="0DD894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EB4F74"/>
    <w:multiLevelType w:val="hybridMultilevel"/>
    <w:tmpl w:val="ACB04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463F89"/>
    <w:multiLevelType w:val="hybridMultilevel"/>
    <w:tmpl w:val="722EEEDE"/>
    <w:lvl w:ilvl="0" w:tplc="66C64B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607B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6AE5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8CDA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A62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7252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C6B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E27A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F4C6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73DC0BD5"/>
    <w:multiLevelType w:val="hybridMultilevel"/>
    <w:tmpl w:val="3BA6C1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5093A"/>
    <w:multiLevelType w:val="hybridMultilevel"/>
    <w:tmpl w:val="6CE874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D3AFC"/>
    <w:multiLevelType w:val="hybridMultilevel"/>
    <w:tmpl w:val="C90EAC5A"/>
    <w:lvl w:ilvl="0" w:tplc="894E1298">
      <w:start w:val="1"/>
      <w:numFmt w:val="bullet"/>
      <w:lvlText w:val="•"/>
      <w:lvlJc w:val="left"/>
      <w:pPr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354F9B"/>
    <w:multiLevelType w:val="hybridMultilevel"/>
    <w:tmpl w:val="7F0203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17"/>
  </w:num>
  <w:num w:numId="5">
    <w:abstractNumId w:val="22"/>
  </w:num>
  <w:num w:numId="6">
    <w:abstractNumId w:val="0"/>
  </w:num>
  <w:num w:numId="7">
    <w:abstractNumId w:val="14"/>
  </w:num>
  <w:num w:numId="8">
    <w:abstractNumId w:val="12"/>
  </w:num>
  <w:num w:numId="9">
    <w:abstractNumId w:val="10"/>
  </w:num>
  <w:num w:numId="10">
    <w:abstractNumId w:val="2"/>
  </w:num>
  <w:num w:numId="11">
    <w:abstractNumId w:val="24"/>
  </w:num>
  <w:num w:numId="12">
    <w:abstractNumId w:val="26"/>
  </w:num>
  <w:num w:numId="13">
    <w:abstractNumId w:val="23"/>
  </w:num>
  <w:num w:numId="14">
    <w:abstractNumId w:val="7"/>
  </w:num>
  <w:num w:numId="15">
    <w:abstractNumId w:val="21"/>
  </w:num>
  <w:num w:numId="16">
    <w:abstractNumId w:val="11"/>
  </w:num>
  <w:num w:numId="17">
    <w:abstractNumId w:val="1"/>
  </w:num>
  <w:num w:numId="18">
    <w:abstractNumId w:val="25"/>
  </w:num>
  <w:num w:numId="19">
    <w:abstractNumId w:val="13"/>
  </w:num>
  <w:num w:numId="20">
    <w:abstractNumId w:val="3"/>
  </w:num>
  <w:num w:numId="21">
    <w:abstractNumId w:val="18"/>
  </w:num>
  <w:num w:numId="22">
    <w:abstractNumId w:val="6"/>
  </w:num>
  <w:num w:numId="23">
    <w:abstractNumId w:val="20"/>
  </w:num>
  <w:num w:numId="24">
    <w:abstractNumId w:val="19"/>
  </w:num>
  <w:num w:numId="25">
    <w:abstractNumId w:val="4"/>
  </w:num>
  <w:num w:numId="26">
    <w:abstractNumId w:val="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F5"/>
    <w:rsid w:val="000035E6"/>
    <w:rsid w:val="000724BA"/>
    <w:rsid w:val="000D3DD7"/>
    <w:rsid w:val="000E2D31"/>
    <w:rsid w:val="00112A09"/>
    <w:rsid w:val="001172C5"/>
    <w:rsid w:val="00166330"/>
    <w:rsid w:val="00185D58"/>
    <w:rsid w:val="00196963"/>
    <w:rsid w:val="001971B5"/>
    <w:rsid w:val="001C22E1"/>
    <w:rsid w:val="001E72E5"/>
    <w:rsid w:val="001F5D9E"/>
    <w:rsid w:val="002071A1"/>
    <w:rsid w:val="00217F2D"/>
    <w:rsid w:val="002204DC"/>
    <w:rsid w:val="002247D5"/>
    <w:rsid w:val="00246C8A"/>
    <w:rsid w:val="002837B8"/>
    <w:rsid w:val="002C7580"/>
    <w:rsid w:val="00303CB0"/>
    <w:rsid w:val="003659B9"/>
    <w:rsid w:val="003B4A2D"/>
    <w:rsid w:val="003F51D9"/>
    <w:rsid w:val="005A2313"/>
    <w:rsid w:val="005A3E99"/>
    <w:rsid w:val="005C4FE9"/>
    <w:rsid w:val="005C66DF"/>
    <w:rsid w:val="005D6E3A"/>
    <w:rsid w:val="005E192A"/>
    <w:rsid w:val="00640F7C"/>
    <w:rsid w:val="0065369B"/>
    <w:rsid w:val="00675740"/>
    <w:rsid w:val="006814E2"/>
    <w:rsid w:val="006A2EEE"/>
    <w:rsid w:val="006E5A22"/>
    <w:rsid w:val="006F48EF"/>
    <w:rsid w:val="00796935"/>
    <w:rsid w:val="007D127D"/>
    <w:rsid w:val="007F2E2B"/>
    <w:rsid w:val="0084339C"/>
    <w:rsid w:val="008874F7"/>
    <w:rsid w:val="008930C9"/>
    <w:rsid w:val="00894BA0"/>
    <w:rsid w:val="0091129A"/>
    <w:rsid w:val="009260BA"/>
    <w:rsid w:val="009448F1"/>
    <w:rsid w:val="00953476"/>
    <w:rsid w:val="00983153"/>
    <w:rsid w:val="00990B6A"/>
    <w:rsid w:val="009B1742"/>
    <w:rsid w:val="009C3304"/>
    <w:rsid w:val="00A468D6"/>
    <w:rsid w:val="00AB0E28"/>
    <w:rsid w:val="00AE290C"/>
    <w:rsid w:val="00AF288D"/>
    <w:rsid w:val="00B94176"/>
    <w:rsid w:val="00BC6746"/>
    <w:rsid w:val="00BD2595"/>
    <w:rsid w:val="00BE5FE4"/>
    <w:rsid w:val="00C10F9C"/>
    <w:rsid w:val="00C2680E"/>
    <w:rsid w:val="00C26A3F"/>
    <w:rsid w:val="00C51A7F"/>
    <w:rsid w:val="00C7007B"/>
    <w:rsid w:val="00C96412"/>
    <w:rsid w:val="00CA3EDE"/>
    <w:rsid w:val="00CA7056"/>
    <w:rsid w:val="00D31A4F"/>
    <w:rsid w:val="00E00CF5"/>
    <w:rsid w:val="00E1603F"/>
    <w:rsid w:val="00E22195"/>
    <w:rsid w:val="00EA0009"/>
    <w:rsid w:val="00EA5F28"/>
    <w:rsid w:val="00ED41F3"/>
    <w:rsid w:val="00ED5FFC"/>
    <w:rsid w:val="00EF26D9"/>
    <w:rsid w:val="00F46EB9"/>
    <w:rsid w:val="00F54129"/>
    <w:rsid w:val="00F8455E"/>
    <w:rsid w:val="00FD5221"/>
    <w:rsid w:val="00FD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0CF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00CF5"/>
    <w:pPr>
      <w:spacing w:after="560" w:line="440" w:lineRule="atLeast"/>
      <w:outlineLvl w:val="0"/>
    </w:pPr>
    <w:rPr>
      <w:rFonts w:ascii="Arial" w:eastAsia="Times New Roman" w:hAnsi="Arial"/>
      <w:color w:val="0073CF"/>
      <w:sz w:val="4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17F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00CF5"/>
    <w:rPr>
      <w:rFonts w:ascii="Arial" w:hAnsi="Arial"/>
      <w:color w:val="0073CF"/>
      <w:sz w:val="44"/>
      <w:lang w:val="en-AU" w:eastAsia="en-US" w:bidi="ar-SA"/>
    </w:rPr>
  </w:style>
  <w:style w:type="paragraph" w:customStyle="1" w:styleId="Immheading2">
    <w:name w:val="Imm heading 2"/>
    <w:rsid w:val="00E00CF5"/>
    <w:pPr>
      <w:spacing w:before="240" w:after="90" w:line="320" w:lineRule="atLeast"/>
    </w:pPr>
    <w:rPr>
      <w:rFonts w:ascii="Arial" w:hAnsi="Arial"/>
      <w:b/>
      <w:color w:val="0073CF"/>
      <w:sz w:val="28"/>
      <w:lang w:eastAsia="en-US"/>
    </w:rPr>
  </w:style>
  <w:style w:type="paragraph" w:customStyle="1" w:styleId="Immsubtitle">
    <w:name w:val="Imm subtitle"/>
    <w:rsid w:val="00E00CF5"/>
    <w:pPr>
      <w:spacing w:before="240" w:line="200" w:lineRule="atLeast"/>
      <w:jc w:val="right"/>
    </w:pPr>
    <w:rPr>
      <w:rFonts w:ascii="Arial" w:hAnsi="Arial"/>
      <w:b/>
      <w:bCs/>
      <w:sz w:val="28"/>
      <w:szCs w:val="28"/>
      <w:lang w:eastAsia="en-US"/>
    </w:rPr>
  </w:style>
  <w:style w:type="paragraph" w:customStyle="1" w:styleId="Immtitle">
    <w:name w:val="Imm title"/>
    <w:rsid w:val="00E00CF5"/>
    <w:pPr>
      <w:spacing w:after="440" w:line="560" w:lineRule="atLeast"/>
      <w:jc w:val="right"/>
    </w:pPr>
    <w:rPr>
      <w:rFonts w:ascii="Arial" w:hAnsi="Arial"/>
      <w:color w:val="0073CF"/>
      <w:sz w:val="44"/>
      <w:szCs w:val="44"/>
      <w:lang w:eastAsia="en-US"/>
    </w:rPr>
  </w:style>
  <w:style w:type="paragraph" w:customStyle="1" w:styleId="Immbody">
    <w:name w:val="Imm body"/>
    <w:rsid w:val="00E00CF5"/>
    <w:pPr>
      <w:spacing w:after="120" w:line="270" w:lineRule="atLeast"/>
    </w:pPr>
    <w:rPr>
      <w:rFonts w:ascii="Arial" w:hAnsi="Arial"/>
      <w:lang w:eastAsia="en-US"/>
    </w:rPr>
  </w:style>
  <w:style w:type="paragraph" w:customStyle="1" w:styleId="Immbullet1">
    <w:name w:val="Imm bullet 1"/>
    <w:next w:val="Immbody"/>
    <w:rsid w:val="00E00CF5"/>
    <w:pPr>
      <w:numPr>
        <w:numId w:val="1"/>
      </w:numPr>
      <w:spacing w:after="40" w:line="270" w:lineRule="atLeast"/>
    </w:pPr>
    <w:rPr>
      <w:rFonts w:ascii="Arial" w:hAnsi="Arial"/>
      <w:lang w:eastAsia="en-US"/>
    </w:rPr>
  </w:style>
  <w:style w:type="character" w:customStyle="1" w:styleId="Immbodybold">
    <w:name w:val="Imm body bold"/>
    <w:rsid w:val="00E00CF5"/>
    <w:rPr>
      <w:rFonts w:ascii="Arial" w:hAnsi="Arial"/>
      <w:b/>
      <w:sz w:val="20"/>
    </w:rPr>
  </w:style>
  <w:style w:type="paragraph" w:customStyle="1" w:styleId="Immheading3">
    <w:name w:val="Imm heading 3"/>
    <w:next w:val="Immbody"/>
    <w:rsid w:val="00E00CF5"/>
    <w:pPr>
      <w:spacing w:before="280" w:after="40" w:line="280" w:lineRule="atLeast"/>
    </w:pPr>
    <w:rPr>
      <w:rFonts w:ascii="Arial" w:hAnsi="Arial"/>
      <w:b/>
      <w:sz w:val="24"/>
      <w:lang w:eastAsia="en-US"/>
    </w:rPr>
  </w:style>
  <w:style w:type="paragraph" w:customStyle="1" w:styleId="Immtablebody">
    <w:name w:val="Imm table body"/>
    <w:rsid w:val="00E00CF5"/>
    <w:pPr>
      <w:spacing w:after="40" w:line="220" w:lineRule="atLeast"/>
    </w:pPr>
    <w:rPr>
      <w:rFonts w:ascii="Arial" w:hAnsi="Arial"/>
      <w:sz w:val="18"/>
      <w:lang w:eastAsia="en-US"/>
    </w:rPr>
  </w:style>
  <w:style w:type="paragraph" w:styleId="Footer">
    <w:name w:val="footer"/>
    <w:basedOn w:val="Normal"/>
    <w:link w:val="FooterChar"/>
    <w:uiPriority w:val="99"/>
    <w:rsid w:val="00E00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E00CF5"/>
    <w:rPr>
      <w:rFonts w:ascii="Calibri" w:eastAsia="Calibri" w:hAnsi="Calibri"/>
      <w:sz w:val="22"/>
      <w:szCs w:val="22"/>
      <w:lang w:val="en-AU" w:eastAsia="en-US" w:bidi="ar-SA"/>
    </w:rPr>
  </w:style>
  <w:style w:type="character" w:styleId="Hyperlink">
    <w:name w:val="Hyperlink"/>
    <w:rsid w:val="00E00CF5"/>
    <w:rPr>
      <w:rFonts w:cs="Times New Roman"/>
      <w:color w:val="0000FF"/>
      <w:u w:val="single"/>
    </w:rPr>
  </w:style>
  <w:style w:type="paragraph" w:customStyle="1" w:styleId="Healthbody">
    <w:name w:val="Health body"/>
    <w:rsid w:val="00E00CF5"/>
    <w:pPr>
      <w:spacing w:after="120" w:line="270" w:lineRule="atLeast"/>
    </w:pPr>
    <w:rPr>
      <w:rFonts w:ascii="Arial" w:eastAsia="Calibri" w:hAnsi="Arial"/>
      <w:lang w:eastAsia="en-US"/>
    </w:rPr>
  </w:style>
  <w:style w:type="character" w:styleId="PageNumber">
    <w:name w:val="page number"/>
    <w:semiHidden/>
    <w:rsid w:val="00E00CF5"/>
    <w:rPr>
      <w:rFonts w:cs="Times New Roman"/>
    </w:rPr>
  </w:style>
  <w:style w:type="paragraph" w:customStyle="1" w:styleId="Healthtablecolumnhead">
    <w:name w:val="Health table column head"/>
    <w:rsid w:val="00E00CF5"/>
    <w:pPr>
      <w:spacing w:after="40" w:line="220" w:lineRule="atLeast"/>
    </w:pPr>
    <w:rPr>
      <w:rFonts w:ascii="Arial" w:eastAsia="MS Mincho" w:hAnsi="Arial"/>
      <w:b/>
      <w:color w:val="FFFFFF"/>
      <w:sz w:val="18"/>
      <w:szCs w:val="24"/>
      <w:lang w:eastAsia="en-US"/>
    </w:rPr>
  </w:style>
  <w:style w:type="paragraph" w:customStyle="1" w:styleId="Healthheading3">
    <w:name w:val="Health heading 3"/>
    <w:next w:val="Healthbody"/>
    <w:rsid w:val="00E00CF5"/>
    <w:pPr>
      <w:spacing w:before="280" w:line="280" w:lineRule="atLeast"/>
      <w:outlineLvl w:val="2"/>
    </w:pPr>
    <w:rPr>
      <w:rFonts w:ascii="Arial" w:eastAsia="MS Mincho" w:hAnsi="Arial"/>
      <w:b/>
      <w:sz w:val="24"/>
      <w:lang w:eastAsia="en-US"/>
    </w:rPr>
  </w:style>
  <w:style w:type="paragraph" w:customStyle="1" w:styleId="Healthbullet1">
    <w:name w:val="Health bullet 1"/>
    <w:basedOn w:val="Normal"/>
    <w:uiPriority w:val="99"/>
    <w:rsid w:val="00E00CF5"/>
    <w:pPr>
      <w:spacing w:after="4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MediumGrid11">
    <w:name w:val="Medium Grid 11"/>
    <w:semiHidden/>
    <w:rsid w:val="00E00CF5"/>
    <w:rPr>
      <w:rFonts w:cs="Times New Roman"/>
      <w:color w:val="808080"/>
    </w:rPr>
  </w:style>
  <w:style w:type="paragraph" w:styleId="Header">
    <w:name w:val="header"/>
    <w:basedOn w:val="Normal"/>
    <w:link w:val="HeaderChar"/>
    <w:rsid w:val="0084339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84339C"/>
    <w:rPr>
      <w:rFonts w:ascii="Calibri" w:eastAsia="Calibri" w:hAnsi="Calibri"/>
      <w:sz w:val="22"/>
      <w:szCs w:val="22"/>
      <w:lang w:eastAsia="en-US"/>
    </w:rPr>
  </w:style>
  <w:style w:type="character" w:styleId="FollowedHyperlink">
    <w:name w:val="FollowedHyperlink"/>
    <w:rsid w:val="00C96412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8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455E"/>
    <w:rPr>
      <w:rFonts w:ascii="Tahoma" w:eastAsia="Calibri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C7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7580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9B1742"/>
    <w:pPr>
      <w:ind w:left="720"/>
      <w:contextualSpacing/>
    </w:pPr>
  </w:style>
  <w:style w:type="character" w:styleId="CommentReference">
    <w:name w:val="annotation reference"/>
    <w:basedOn w:val="DefaultParagraphFont"/>
    <w:rsid w:val="009C33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C33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3304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C3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3304"/>
    <w:rPr>
      <w:rFonts w:ascii="Calibri" w:eastAsia="Calibri" w:hAnsi="Calibri"/>
      <w:b/>
      <w:bCs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217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DHHSbody">
    <w:name w:val="DHHS body"/>
    <w:uiPriority w:val="99"/>
    <w:rsid w:val="00217F2D"/>
    <w:pPr>
      <w:spacing w:after="120" w:line="270" w:lineRule="atLeast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99"/>
    <w:rsid w:val="00217F2D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letterbody">
    <w:name w:val="DHHS letter body"/>
    <w:uiPriority w:val="99"/>
    <w:rsid w:val="00217F2D"/>
    <w:pPr>
      <w:tabs>
        <w:tab w:val="left" w:pos="1333"/>
      </w:tabs>
      <w:spacing w:line="270" w:lineRule="atLeast"/>
    </w:pPr>
    <w:rPr>
      <w:rFonts w:ascii="Arial" w:eastAsia="MS PMincho" w:hAnsi="Arial" w:cs="Arial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98315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0CF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00CF5"/>
    <w:pPr>
      <w:spacing w:after="560" w:line="440" w:lineRule="atLeast"/>
      <w:outlineLvl w:val="0"/>
    </w:pPr>
    <w:rPr>
      <w:rFonts w:ascii="Arial" w:eastAsia="Times New Roman" w:hAnsi="Arial"/>
      <w:color w:val="0073CF"/>
      <w:sz w:val="4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17F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00CF5"/>
    <w:rPr>
      <w:rFonts w:ascii="Arial" w:hAnsi="Arial"/>
      <w:color w:val="0073CF"/>
      <w:sz w:val="44"/>
      <w:lang w:val="en-AU" w:eastAsia="en-US" w:bidi="ar-SA"/>
    </w:rPr>
  </w:style>
  <w:style w:type="paragraph" w:customStyle="1" w:styleId="Immheading2">
    <w:name w:val="Imm heading 2"/>
    <w:rsid w:val="00E00CF5"/>
    <w:pPr>
      <w:spacing w:before="240" w:after="90" w:line="320" w:lineRule="atLeast"/>
    </w:pPr>
    <w:rPr>
      <w:rFonts w:ascii="Arial" w:hAnsi="Arial"/>
      <w:b/>
      <w:color w:val="0073CF"/>
      <w:sz w:val="28"/>
      <w:lang w:eastAsia="en-US"/>
    </w:rPr>
  </w:style>
  <w:style w:type="paragraph" w:customStyle="1" w:styleId="Immsubtitle">
    <w:name w:val="Imm subtitle"/>
    <w:rsid w:val="00E00CF5"/>
    <w:pPr>
      <w:spacing w:before="240" w:line="200" w:lineRule="atLeast"/>
      <w:jc w:val="right"/>
    </w:pPr>
    <w:rPr>
      <w:rFonts w:ascii="Arial" w:hAnsi="Arial"/>
      <w:b/>
      <w:bCs/>
      <w:sz w:val="28"/>
      <w:szCs w:val="28"/>
      <w:lang w:eastAsia="en-US"/>
    </w:rPr>
  </w:style>
  <w:style w:type="paragraph" w:customStyle="1" w:styleId="Immtitle">
    <w:name w:val="Imm title"/>
    <w:rsid w:val="00E00CF5"/>
    <w:pPr>
      <w:spacing w:after="440" w:line="560" w:lineRule="atLeast"/>
      <w:jc w:val="right"/>
    </w:pPr>
    <w:rPr>
      <w:rFonts w:ascii="Arial" w:hAnsi="Arial"/>
      <w:color w:val="0073CF"/>
      <w:sz w:val="44"/>
      <w:szCs w:val="44"/>
      <w:lang w:eastAsia="en-US"/>
    </w:rPr>
  </w:style>
  <w:style w:type="paragraph" w:customStyle="1" w:styleId="Immbody">
    <w:name w:val="Imm body"/>
    <w:rsid w:val="00E00CF5"/>
    <w:pPr>
      <w:spacing w:after="120" w:line="270" w:lineRule="atLeast"/>
    </w:pPr>
    <w:rPr>
      <w:rFonts w:ascii="Arial" w:hAnsi="Arial"/>
      <w:lang w:eastAsia="en-US"/>
    </w:rPr>
  </w:style>
  <w:style w:type="paragraph" w:customStyle="1" w:styleId="Immbullet1">
    <w:name w:val="Imm bullet 1"/>
    <w:next w:val="Immbody"/>
    <w:rsid w:val="00E00CF5"/>
    <w:pPr>
      <w:numPr>
        <w:numId w:val="1"/>
      </w:numPr>
      <w:spacing w:after="40" w:line="270" w:lineRule="atLeast"/>
    </w:pPr>
    <w:rPr>
      <w:rFonts w:ascii="Arial" w:hAnsi="Arial"/>
      <w:lang w:eastAsia="en-US"/>
    </w:rPr>
  </w:style>
  <w:style w:type="character" w:customStyle="1" w:styleId="Immbodybold">
    <w:name w:val="Imm body bold"/>
    <w:rsid w:val="00E00CF5"/>
    <w:rPr>
      <w:rFonts w:ascii="Arial" w:hAnsi="Arial"/>
      <w:b/>
      <w:sz w:val="20"/>
    </w:rPr>
  </w:style>
  <w:style w:type="paragraph" w:customStyle="1" w:styleId="Immheading3">
    <w:name w:val="Imm heading 3"/>
    <w:next w:val="Immbody"/>
    <w:rsid w:val="00E00CF5"/>
    <w:pPr>
      <w:spacing w:before="280" w:after="40" w:line="280" w:lineRule="atLeast"/>
    </w:pPr>
    <w:rPr>
      <w:rFonts w:ascii="Arial" w:hAnsi="Arial"/>
      <w:b/>
      <w:sz w:val="24"/>
      <w:lang w:eastAsia="en-US"/>
    </w:rPr>
  </w:style>
  <w:style w:type="paragraph" w:customStyle="1" w:styleId="Immtablebody">
    <w:name w:val="Imm table body"/>
    <w:rsid w:val="00E00CF5"/>
    <w:pPr>
      <w:spacing w:after="40" w:line="220" w:lineRule="atLeast"/>
    </w:pPr>
    <w:rPr>
      <w:rFonts w:ascii="Arial" w:hAnsi="Arial"/>
      <w:sz w:val="18"/>
      <w:lang w:eastAsia="en-US"/>
    </w:rPr>
  </w:style>
  <w:style w:type="paragraph" w:styleId="Footer">
    <w:name w:val="footer"/>
    <w:basedOn w:val="Normal"/>
    <w:link w:val="FooterChar"/>
    <w:uiPriority w:val="99"/>
    <w:rsid w:val="00E00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E00CF5"/>
    <w:rPr>
      <w:rFonts w:ascii="Calibri" w:eastAsia="Calibri" w:hAnsi="Calibri"/>
      <w:sz w:val="22"/>
      <w:szCs w:val="22"/>
      <w:lang w:val="en-AU" w:eastAsia="en-US" w:bidi="ar-SA"/>
    </w:rPr>
  </w:style>
  <w:style w:type="character" w:styleId="Hyperlink">
    <w:name w:val="Hyperlink"/>
    <w:rsid w:val="00E00CF5"/>
    <w:rPr>
      <w:rFonts w:cs="Times New Roman"/>
      <w:color w:val="0000FF"/>
      <w:u w:val="single"/>
    </w:rPr>
  </w:style>
  <w:style w:type="paragraph" w:customStyle="1" w:styleId="Healthbody">
    <w:name w:val="Health body"/>
    <w:rsid w:val="00E00CF5"/>
    <w:pPr>
      <w:spacing w:after="120" w:line="270" w:lineRule="atLeast"/>
    </w:pPr>
    <w:rPr>
      <w:rFonts w:ascii="Arial" w:eastAsia="Calibri" w:hAnsi="Arial"/>
      <w:lang w:eastAsia="en-US"/>
    </w:rPr>
  </w:style>
  <w:style w:type="character" w:styleId="PageNumber">
    <w:name w:val="page number"/>
    <w:semiHidden/>
    <w:rsid w:val="00E00CF5"/>
    <w:rPr>
      <w:rFonts w:cs="Times New Roman"/>
    </w:rPr>
  </w:style>
  <w:style w:type="paragraph" w:customStyle="1" w:styleId="Healthtablecolumnhead">
    <w:name w:val="Health table column head"/>
    <w:rsid w:val="00E00CF5"/>
    <w:pPr>
      <w:spacing w:after="40" w:line="220" w:lineRule="atLeast"/>
    </w:pPr>
    <w:rPr>
      <w:rFonts w:ascii="Arial" w:eastAsia="MS Mincho" w:hAnsi="Arial"/>
      <w:b/>
      <w:color w:val="FFFFFF"/>
      <w:sz w:val="18"/>
      <w:szCs w:val="24"/>
      <w:lang w:eastAsia="en-US"/>
    </w:rPr>
  </w:style>
  <w:style w:type="paragraph" w:customStyle="1" w:styleId="Healthheading3">
    <w:name w:val="Health heading 3"/>
    <w:next w:val="Healthbody"/>
    <w:rsid w:val="00E00CF5"/>
    <w:pPr>
      <w:spacing w:before="280" w:line="280" w:lineRule="atLeast"/>
      <w:outlineLvl w:val="2"/>
    </w:pPr>
    <w:rPr>
      <w:rFonts w:ascii="Arial" w:eastAsia="MS Mincho" w:hAnsi="Arial"/>
      <w:b/>
      <w:sz w:val="24"/>
      <w:lang w:eastAsia="en-US"/>
    </w:rPr>
  </w:style>
  <w:style w:type="paragraph" w:customStyle="1" w:styleId="Healthbullet1">
    <w:name w:val="Health bullet 1"/>
    <w:basedOn w:val="Normal"/>
    <w:uiPriority w:val="99"/>
    <w:rsid w:val="00E00CF5"/>
    <w:pPr>
      <w:spacing w:after="4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MediumGrid11">
    <w:name w:val="Medium Grid 11"/>
    <w:semiHidden/>
    <w:rsid w:val="00E00CF5"/>
    <w:rPr>
      <w:rFonts w:cs="Times New Roman"/>
      <w:color w:val="808080"/>
    </w:rPr>
  </w:style>
  <w:style w:type="paragraph" w:styleId="Header">
    <w:name w:val="header"/>
    <w:basedOn w:val="Normal"/>
    <w:link w:val="HeaderChar"/>
    <w:rsid w:val="0084339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84339C"/>
    <w:rPr>
      <w:rFonts w:ascii="Calibri" w:eastAsia="Calibri" w:hAnsi="Calibri"/>
      <w:sz w:val="22"/>
      <w:szCs w:val="22"/>
      <w:lang w:eastAsia="en-US"/>
    </w:rPr>
  </w:style>
  <w:style w:type="character" w:styleId="FollowedHyperlink">
    <w:name w:val="FollowedHyperlink"/>
    <w:rsid w:val="00C96412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8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455E"/>
    <w:rPr>
      <w:rFonts w:ascii="Tahoma" w:eastAsia="Calibri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C7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7580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9B1742"/>
    <w:pPr>
      <w:ind w:left="720"/>
      <w:contextualSpacing/>
    </w:pPr>
  </w:style>
  <w:style w:type="character" w:styleId="CommentReference">
    <w:name w:val="annotation reference"/>
    <w:basedOn w:val="DefaultParagraphFont"/>
    <w:rsid w:val="009C33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C33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3304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C3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3304"/>
    <w:rPr>
      <w:rFonts w:ascii="Calibri" w:eastAsia="Calibri" w:hAnsi="Calibri"/>
      <w:b/>
      <w:bCs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217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DHHSbody">
    <w:name w:val="DHHS body"/>
    <w:uiPriority w:val="99"/>
    <w:rsid w:val="00217F2D"/>
    <w:pPr>
      <w:spacing w:after="120" w:line="270" w:lineRule="atLeast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99"/>
    <w:rsid w:val="00217F2D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letterbody">
    <w:name w:val="DHHS letter body"/>
    <w:uiPriority w:val="99"/>
    <w:rsid w:val="00217F2D"/>
    <w:pPr>
      <w:tabs>
        <w:tab w:val="left" w:pos="1333"/>
      </w:tabs>
      <w:spacing w:line="270" w:lineRule="atLeast"/>
    </w:pPr>
    <w:rPr>
      <w:rFonts w:ascii="Arial" w:eastAsia="MS PMincho" w:hAnsi="Arial" w:cs="Arial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98315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immunehero.health.vic.gov.a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cation.vic.gov.au/school/principals/spag/health/Pages/immunisation.aspx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F61C-33FF-4F21-8DF1-6C95BD3D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1069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Secondary school immunisation:                     a guide for schools</vt:lpstr>
    </vt:vector>
  </TitlesOfParts>
  <Company>Department of Human Services</Company>
  <LinksUpToDate>false</LinksUpToDate>
  <CharactersWithSpaces>7882</CharactersWithSpaces>
  <SharedDoc>false</SharedDoc>
  <HLinks>
    <vt:vector size="36" baseType="variant">
      <vt:variant>
        <vt:i4>7798841</vt:i4>
      </vt:variant>
      <vt:variant>
        <vt:i4>15</vt:i4>
      </vt:variant>
      <vt:variant>
        <vt:i4>0</vt:i4>
      </vt:variant>
      <vt:variant>
        <vt:i4>5</vt:i4>
      </vt:variant>
      <vt:variant>
        <vt:lpwstr>http://www.healthtranslations.vic.gov.au/bhcv2/bhcht.nsf/PresentEnglishResource?Open&amp;s=Immunisation</vt:lpwstr>
      </vt:variant>
      <vt:variant>
        <vt:lpwstr/>
      </vt:variant>
      <vt:variant>
        <vt:i4>6815841</vt:i4>
      </vt:variant>
      <vt:variant>
        <vt:i4>12</vt:i4>
      </vt:variant>
      <vt:variant>
        <vt:i4>0</vt:i4>
      </vt:variant>
      <vt:variant>
        <vt:i4>5</vt:i4>
      </vt:variant>
      <vt:variant>
        <vt:lpwstr>http://immunehero.health.vic.gov.au/content/immune-hero-webtags-banners</vt:lpwstr>
      </vt:variant>
      <vt:variant>
        <vt:lpwstr/>
      </vt:variant>
      <vt:variant>
        <vt:i4>6160478</vt:i4>
      </vt:variant>
      <vt:variant>
        <vt:i4>9</vt:i4>
      </vt:variant>
      <vt:variant>
        <vt:i4>0</vt:i4>
      </vt:variant>
      <vt:variant>
        <vt:i4>5</vt:i4>
      </vt:variant>
      <vt:variant>
        <vt:lpwstr>http://immunehero.health.vic.gov.au/</vt:lpwstr>
      </vt:variant>
      <vt:variant>
        <vt:lpwstr/>
      </vt:variant>
      <vt:variant>
        <vt:i4>65620</vt:i4>
      </vt:variant>
      <vt:variant>
        <vt:i4>6</vt:i4>
      </vt:variant>
      <vt:variant>
        <vt:i4>0</vt:i4>
      </vt:variant>
      <vt:variant>
        <vt:i4>5</vt:i4>
      </vt:variant>
      <vt:variant>
        <vt:lpwstr>http://immunehero.health.vic.gov.au/role/school-co-ordinators</vt:lpwstr>
      </vt:variant>
      <vt:variant>
        <vt:lpwstr/>
      </vt:variant>
      <vt:variant>
        <vt:i4>6619177</vt:i4>
      </vt:variant>
      <vt:variant>
        <vt:i4>3</vt:i4>
      </vt:variant>
      <vt:variant>
        <vt:i4>0</vt:i4>
      </vt:variant>
      <vt:variant>
        <vt:i4>5</vt:i4>
      </vt:variant>
      <vt:variant>
        <vt:lpwstr>https://www2.health.vic.gov.au/public-health/immunisation/immunisation-schedule-vaccine-eligibility-criteria/immunisation-schedule-victoria</vt:lpwstr>
      </vt:variant>
      <vt:variant>
        <vt:lpwstr/>
      </vt:variant>
      <vt:variant>
        <vt:i4>5636170</vt:i4>
      </vt:variant>
      <vt:variant>
        <vt:i4>0</vt:i4>
      </vt:variant>
      <vt:variant>
        <vt:i4>0</vt:i4>
      </vt:variant>
      <vt:variant>
        <vt:i4>5</vt:i4>
      </vt:variant>
      <vt:variant>
        <vt:lpwstr>http://www.education.vic.gov.au/school/principals/spag/health/Pages/immunisation.aspx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Secondary school immunisation:                     a guide for schools</dc:title>
  <dc:creator>Bree Porter</dc:creator>
  <cp:lastModifiedBy>Grace I King (DHHS)</cp:lastModifiedBy>
  <cp:revision>4</cp:revision>
  <cp:lastPrinted>2017-01-13T00:55:00Z</cp:lastPrinted>
  <dcterms:created xsi:type="dcterms:W3CDTF">2018-10-26T01:17:00Z</dcterms:created>
  <dcterms:modified xsi:type="dcterms:W3CDTF">2018-11-02T03:03:00Z</dcterms:modified>
</cp:coreProperties>
</file>